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8AA4" w14:textId="3CC4A472" w:rsidR="008A6384" w:rsidRPr="002E6923" w:rsidRDefault="002E6923" w:rsidP="00B3008D">
      <w:pPr>
        <w:spacing w:after="120" w:line="240" w:lineRule="auto"/>
        <w:rPr>
          <w:rStyle w:val="AlcmChar"/>
          <w:rFonts w:asciiTheme="minorHAnsi" w:hAnsiTheme="minorHAnsi" w:cstheme="minorBidi"/>
          <w:color w:val="75A11D" w:themeColor="text2"/>
          <w:sz w:val="54"/>
          <w:szCs w:val="20"/>
          <w:lang w:val="hu-HU"/>
        </w:rPr>
      </w:pPr>
      <w:r w:rsidRPr="002E6923">
        <w:rPr>
          <w:b/>
          <w:color w:val="75A11D" w:themeColor="text2"/>
          <w:sz w:val="54"/>
          <w:szCs w:val="20"/>
          <w:lang w:val="hu-HU"/>
        </w:rPr>
        <w:t>Egy hosszú újságcikk szövegmodulja</w:t>
      </w:r>
    </w:p>
    <w:p w14:paraId="6A856B67" w14:textId="4E185332" w:rsidR="00684365" w:rsidRPr="002E6923" w:rsidRDefault="002E6923" w:rsidP="00DA30C8">
      <w:pPr>
        <w:pStyle w:val="StandardText"/>
        <w:rPr>
          <w:rStyle w:val="AlcmChar"/>
          <w:rFonts w:asciiTheme="minorHAnsi" w:hAnsiTheme="minorHAnsi" w:cstheme="minorBidi"/>
          <w:b w:val="0"/>
          <w:szCs w:val="22"/>
          <w:lang w:val="hu-HU"/>
        </w:rPr>
      </w:pPr>
      <w:r w:rsidRPr="002E6923">
        <w:rPr>
          <w:rStyle w:val="AlcmChar"/>
          <w:rFonts w:asciiTheme="minorHAnsi" w:hAnsiTheme="minorHAnsi" w:cstheme="minorBidi"/>
          <w:b w:val="0"/>
          <w:szCs w:val="22"/>
          <w:lang w:val="hu-HU"/>
        </w:rPr>
        <w:t>Karakterszám szóközökkel</w:t>
      </w:r>
      <w:r w:rsidR="00FB5D8B" w:rsidRPr="002E6923">
        <w:rPr>
          <w:rStyle w:val="AlcmChar"/>
          <w:rFonts w:asciiTheme="minorHAnsi" w:hAnsiTheme="minorHAnsi" w:cstheme="minorBidi"/>
          <w:b w:val="0"/>
          <w:szCs w:val="22"/>
          <w:lang w:val="hu-HU"/>
        </w:rPr>
        <w:t xml:space="preserve">: </w:t>
      </w:r>
      <w:r w:rsidR="00FB5D8B" w:rsidRPr="002E6923">
        <w:rPr>
          <w:rStyle w:val="AlcmChar"/>
          <w:rFonts w:asciiTheme="minorHAnsi" w:hAnsiTheme="minorHAnsi" w:cstheme="minorBidi"/>
          <w:b w:val="0"/>
          <w:szCs w:val="22"/>
          <w:lang w:val="hu-HU"/>
        </w:rPr>
        <w:tab/>
      </w:r>
      <w:r w:rsidR="009A5846">
        <w:rPr>
          <w:rStyle w:val="AlcmChar"/>
          <w:rFonts w:asciiTheme="minorHAnsi" w:hAnsiTheme="minorHAnsi" w:cstheme="minorBidi"/>
          <w:b w:val="0"/>
          <w:szCs w:val="22"/>
          <w:lang w:val="hu-HU"/>
        </w:rPr>
        <w:t>5 118</w:t>
      </w:r>
    </w:p>
    <w:p w14:paraId="14553987" w14:textId="2AB9FF41" w:rsidR="00DA30C8" w:rsidRPr="002E6923" w:rsidRDefault="002E6923" w:rsidP="00DA30C8">
      <w:pPr>
        <w:pStyle w:val="StandardText"/>
        <w:rPr>
          <w:rStyle w:val="AlcmChar"/>
          <w:rFonts w:asciiTheme="minorHAnsi" w:hAnsiTheme="minorHAnsi" w:cstheme="minorBidi"/>
          <w:b w:val="0"/>
          <w:szCs w:val="22"/>
          <w:lang w:val="hu-HU"/>
        </w:rPr>
      </w:pPr>
      <w:r w:rsidRPr="002E6923">
        <w:rPr>
          <w:rStyle w:val="AlcmChar"/>
          <w:rFonts w:asciiTheme="minorHAnsi" w:hAnsiTheme="minorHAnsi" w:cstheme="minorBidi"/>
          <w:b w:val="0"/>
          <w:szCs w:val="22"/>
          <w:lang w:val="hu-HU"/>
        </w:rPr>
        <w:t>Karakterszám szóközök nélkül</w:t>
      </w:r>
      <w:r w:rsidR="00DA30C8" w:rsidRPr="002E6923">
        <w:rPr>
          <w:rStyle w:val="AlcmChar"/>
          <w:rFonts w:asciiTheme="minorHAnsi" w:hAnsiTheme="minorHAnsi" w:cstheme="minorBidi"/>
          <w:b w:val="0"/>
          <w:szCs w:val="22"/>
          <w:lang w:val="hu-HU"/>
        </w:rPr>
        <w:t>:</w:t>
      </w:r>
      <w:r w:rsidR="00DA30C8" w:rsidRPr="002E6923">
        <w:rPr>
          <w:rStyle w:val="AlcmChar"/>
          <w:rFonts w:asciiTheme="minorHAnsi" w:hAnsiTheme="minorHAnsi" w:cstheme="minorBidi"/>
          <w:b w:val="0"/>
          <w:szCs w:val="22"/>
          <w:lang w:val="hu-HU"/>
        </w:rPr>
        <w:tab/>
      </w:r>
      <w:r w:rsidR="009A5846">
        <w:rPr>
          <w:rStyle w:val="AlcmChar"/>
          <w:rFonts w:asciiTheme="minorHAnsi" w:hAnsiTheme="minorHAnsi" w:cstheme="minorBidi"/>
          <w:b w:val="0"/>
          <w:szCs w:val="22"/>
          <w:lang w:val="hu-HU"/>
        </w:rPr>
        <w:t>4 499</w:t>
      </w:r>
    </w:p>
    <w:p w14:paraId="58A557B4" w14:textId="77777777" w:rsidR="008C7B79" w:rsidRPr="002E6923" w:rsidRDefault="008C7B79" w:rsidP="00DA30C8">
      <w:pPr>
        <w:pStyle w:val="StandardText"/>
        <w:rPr>
          <w:rStyle w:val="AlcmChar"/>
          <w:rFonts w:asciiTheme="minorHAnsi" w:hAnsiTheme="minorHAnsi" w:cstheme="minorBidi"/>
          <w:b w:val="0"/>
          <w:szCs w:val="22"/>
          <w:lang w:val="hu-HU"/>
        </w:rPr>
      </w:pPr>
    </w:p>
    <w:p w14:paraId="2B24779E" w14:textId="5373AB50" w:rsidR="00B3008D" w:rsidRPr="002E6923" w:rsidRDefault="00DA30C8" w:rsidP="008D4F64">
      <w:pPr>
        <w:spacing w:after="120" w:line="240" w:lineRule="auto"/>
        <w:rPr>
          <w:b/>
          <w:color w:val="474747" w:themeColor="text1"/>
          <w:lang w:val="hu-HU"/>
        </w:rPr>
      </w:pPr>
      <w:r w:rsidRPr="002E6923">
        <w:rPr>
          <w:rFonts w:ascii="Calibri" w:hAnsi="Calibri" w:cs="Calibri"/>
          <w:noProof/>
          <w:lang w:val="hu-HU" w:eastAsia="en-GB"/>
        </w:rPr>
        <w:drawing>
          <wp:anchor distT="0" distB="0" distL="114300" distR="114300" simplePos="0" relativeHeight="251659264" behindDoc="0" locked="0" layoutInCell="1" allowOverlap="1" wp14:anchorId="04008932" wp14:editId="6AEA3986">
            <wp:simplePos x="0" y="0"/>
            <wp:positionH relativeFrom="column">
              <wp:posOffset>3552384</wp:posOffset>
            </wp:positionH>
            <wp:positionV relativeFrom="paragraph">
              <wp:posOffset>589280</wp:posOffset>
            </wp:positionV>
            <wp:extent cx="2588260" cy="1725295"/>
            <wp:effectExtent l="0" t="0" r="2540" b="8255"/>
            <wp:wrapSquare wrapText="bothSides"/>
            <wp:docPr id="24" name="Grafik 24" descr="Ein Bild, das draußen, Gras, Outdoorobjekt, Solarzell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24" descr="Ein Bild, das draußen, Gras, Outdoorobjekt, Solarzelle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923">
        <w:rPr>
          <w:rStyle w:val="AlcmChar"/>
          <w:sz w:val="28"/>
          <w:lang w:val="hu-HU"/>
        </w:rPr>
        <w:t>PéldaVáros létrehozza első energiaközösségét</w:t>
      </w:r>
      <w:r w:rsidR="008A6384" w:rsidRPr="002E6923">
        <w:rPr>
          <w:rStyle w:val="AlcmChar"/>
          <w:sz w:val="28"/>
          <w:lang w:val="hu-HU"/>
        </w:rPr>
        <w:t xml:space="preserve"> </w:t>
      </w:r>
      <w:r w:rsidR="00B3008D" w:rsidRPr="002E6923">
        <w:rPr>
          <w:b/>
          <w:color w:val="474747" w:themeColor="text1"/>
          <w:sz w:val="28"/>
          <w:lang w:val="hu-HU"/>
        </w:rPr>
        <w:br/>
      </w:r>
      <w:r w:rsidR="008A6384" w:rsidRPr="002E6923">
        <w:rPr>
          <w:rStyle w:val="IdzetChar"/>
          <w:sz w:val="22"/>
          <w:lang w:val="hu-HU"/>
        </w:rPr>
        <w:t>[</w:t>
      </w:r>
      <w:r w:rsidR="002E6923">
        <w:rPr>
          <w:rStyle w:val="IdzetChar"/>
          <w:sz w:val="22"/>
          <w:lang w:val="hu-HU"/>
        </w:rPr>
        <w:t>a neved</w:t>
      </w:r>
      <w:r w:rsidR="008A6384" w:rsidRPr="002E6923">
        <w:rPr>
          <w:rStyle w:val="IdzetChar"/>
          <w:sz w:val="22"/>
          <w:lang w:val="hu-HU"/>
        </w:rPr>
        <w:t>]</w:t>
      </w:r>
      <w:r w:rsidR="00B3008D" w:rsidRPr="002E6923">
        <w:rPr>
          <w:rStyle w:val="IdzetChar"/>
          <w:color w:val="75A11D" w:themeColor="text2"/>
          <w:sz w:val="22"/>
          <w:lang w:val="hu-HU"/>
        </w:rPr>
        <w:t xml:space="preserve"> | </w:t>
      </w:r>
      <w:r w:rsidR="002E6923">
        <w:rPr>
          <w:rStyle w:val="IdzetChar"/>
          <w:color w:val="75A11D" w:themeColor="text2"/>
          <w:sz w:val="22"/>
          <w:lang w:val="hu-HU"/>
        </w:rPr>
        <w:t xml:space="preserve">Készült </w:t>
      </w:r>
      <w:r w:rsidR="004A1C9D" w:rsidRPr="002E6923">
        <w:rPr>
          <w:rStyle w:val="IdzetChar"/>
          <w:color w:val="75A11D" w:themeColor="text2"/>
          <w:sz w:val="22"/>
          <w:lang w:val="hu-HU"/>
        </w:rPr>
        <w:t>[</w:t>
      </w:r>
      <w:r w:rsidR="002E6923">
        <w:rPr>
          <w:rStyle w:val="IdzetChar"/>
          <w:color w:val="75A11D" w:themeColor="text2"/>
          <w:sz w:val="22"/>
          <w:lang w:val="hu-HU"/>
        </w:rPr>
        <w:t>dátum</w:t>
      </w:r>
      <w:r w:rsidR="004A1C9D" w:rsidRPr="002E6923">
        <w:rPr>
          <w:rStyle w:val="IdzetChar"/>
          <w:color w:val="75A11D" w:themeColor="text2"/>
          <w:sz w:val="22"/>
          <w:lang w:val="hu-HU"/>
        </w:rPr>
        <w:t>]</w:t>
      </w:r>
      <w:r w:rsidR="00B3008D" w:rsidRPr="002E6923">
        <w:rPr>
          <w:b/>
          <w:color w:val="474747" w:themeColor="text1"/>
          <w:sz w:val="28"/>
          <w:lang w:val="hu-HU"/>
        </w:rPr>
        <w:br/>
      </w:r>
    </w:p>
    <w:p w14:paraId="591B6096" w14:textId="506D8BD5" w:rsidR="008B5040" w:rsidRPr="002E6923" w:rsidRDefault="002E6923" w:rsidP="008D4F64">
      <w:pPr>
        <w:spacing w:after="120" w:line="240" w:lineRule="auto"/>
        <w:jc w:val="both"/>
        <w:rPr>
          <w:b/>
          <w:color w:val="474747" w:themeColor="text1"/>
          <w:lang w:val="hu-HU"/>
        </w:rPr>
      </w:pPr>
      <w:r w:rsidRPr="002E6923">
        <w:rPr>
          <w:b/>
          <w:color w:val="474747" w:themeColor="text1"/>
          <w:lang w:val="hu-HU"/>
        </w:rPr>
        <w:t xml:space="preserve">A megújuló energiaforrásokkal foglalkozó közösség létrehozásával </w:t>
      </w:r>
      <w:r>
        <w:rPr>
          <w:b/>
          <w:color w:val="474747" w:themeColor="text1"/>
          <w:lang w:val="hu-HU"/>
        </w:rPr>
        <w:t xml:space="preserve">PéldaVáros </w:t>
      </w:r>
      <w:r w:rsidRPr="002E6923">
        <w:rPr>
          <w:b/>
          <w:color w:val="474747" w:themeColor="text1"/>
          <w:lang w:val="hu-HU"/>
        </w:rPr>
        <w:t>ismét a tiszta és fenntartható energia úttörőjévé vált.</w:t>
      </w:r>
    </w:p>
    <w:p w14:paraId="733E453E" w14:textId="786AF433" w:rsidR="008A6384" w:rsidRPr="002E6923" w:rsidRDefault="00DA30C8" w:rsidP="008D4F64">
      <w:pPr>
        <w:spacing w:after="120" w:line="240" w:lineRule="auto"/>
        <w:jc w:val="both"/>
        <w:rPr>
          <w:b/>
          <w:color w:val="474747" w:themeColor="text1"/>
          <w:lang w:val="hu-HU"/>
        </w:rPr>
      </w:pPr>
      <w:r w:rsidRPr="002E6923">
        <w:rPr>
          <w:b/>
          <w:noProof/>
          <w:color w:val="474747" w:themeColor="text1"/>
          <w:lang w:val="hu-HU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A138B" wp14:editId="59C881D0">
                <wp:simplePos x="0" y="0"/>
                <wp:positionH relativeFrom="column">
                  <wp:posOffset>3477260</wp:posOffset>
                </wp:positionH>
                <wp:positionV relativeFrom="paragraph">
                  <wp:posOffset>1092835</wp:posOffset>
                </wp:positionV>
                <wp:extent cx="2723515" cy="222250"/>
                <wp:effectExtent l="0" t="0" r="0" b="63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3515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564392" w14:textId="324B0546" w:rsidR="00DA30C8" w:rsidRPr="00DA30C8" w:rsidRDefault="002E6923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PéldaFotó</w:t>
                            </w:r>
                            <w:r w:rsidR="00DA30C8" w:rsidRPr="00DA30C8">
                              <w:rPr>
                                <w:i/>
                                <w:sz w:val="20"/>
                              </w:rPr>
                              <w:t xml:space="preserve">1: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PéldaVáros első napelemes erőműve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A138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73.8pt;margin-top:86.05pt;width:214.4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" filled="f" stroked="f" strokeweight=".5pt">
                <v:textbox>
                  <w:txbxContent>
                    <w:p w14:paraId="41564392" w14:textId="324B0546" w:rsidR="00DA30C8" w:rsidRPr="00DA30C8" w:rsidRDefault="002E6923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PéldaFotó</w:t>
                      </w:r>
                      <w:r w:rsidR="00DA30C8" w:rsidRPr="00DA30C8">
                        <w:rPr>
                          <w:i/>
                          <w:sz w:val="20"/>
                        </w:rPr>
                        <w:t xml:space="preserve">1: </w:t>
                      </w:r>
                      <w:r>
                        <w:rPr>
                          <w:i/>
                          <w:sz w:val="20"/>
                        </w:rPr>
                        <w:t>PéldaVáros első napelemes erőműve</w:t>
                      </w:r>
                    </w:p>
                  </w:txbxContent>
                </v:textbox>
              </v:shape>
            </w:pict>
          </mc:Fallback>
        </mc:AlternateContent>
      </w:r>
      <w:r w:rsidR="002E6923" w:rsidRPr="002E6923">
        <w:t xml:space="preserve"> </w:t>
      </w:r>
      <w:r w:rsidR="002E6923" w:rsidRPr="002E6923">
        <w:rPr>
          <w:b/>
          <w:noProof/>
          <w:color w:val="474747" w:themeColor="text1"/>
          <w:lang w:val="hu-HU" w:eastAsia="en-GB"/>
        </w:rPr>
        <w:t xml:space="preserve">Az önkormányzat, a tűzoltóság és 25 háztartás kész csatlakozni egy helyi energiaközösséghez </w:t>
      </w:r>
      <w:r w:rsidR="002E6923">
        <w:rPr>
          <w:b/>
          <w:noProof/>
          <w:color w:val="474747" w:themeColor="text1"/>
          <w:lang w:val="hu-HU" w:eastAsia="en-GB"/>
        </w:rPr>
        <w:t>PéldaVárosban</w:t>
      </w:r>
      <w:r w:rsidR="002E6923" w:rsidRPr="002E6923">
        <w:rPr>
          <w:b/>
          <w:noProof/>
          <w:color w:val="474747" w:themeColor="text1"/>
          <w:lang w:val="hu-HU" w:eastAsia="en-GB"/>
        </w:rPr>
        <w:t xml:space="preserve">. </w:t>
      </w:r>
      <w:r w:rsidR="002E6923">
        <w:rPr>
          <w:b/>
          <w:noProof/>
          <w:color w:val="474747" w:themeColor="text1"/>
          <w:lang w:val="hu-HU" w:eastAsia="en-GB"/>
        </w:rPr>
        <w:t xml:space="preserve">A szerkezet </w:t>
      </w:r>
      <w:r w:rsidR="002E6923" w:rsidRPr="002E6923">
        <w:rPr>
          <w:b/>
          <w:noProof/>
          <w:color w:val="474747" w:themeColor="text1"/>
          <w:lang w:val="hu-HU" w:eastAsia="en-GB"/>
        </w:rPr>
        <w:t>nagyon előnyös: a tagok független</w:t>
      </w:r>
      <w:r w:rsidR="002E6923">
        <w:rPr>
          <w:b/>
          <w:noProof/>
          <w:color w:val="474747" w:themeColor="text1"/>
          <w:lang w:val="hu-HU" w:eastAsia="en-GB"/>
        </w:rPr>
        <w:t xml:space="preserve">ebbé válhatnak </w:t>
      </w:r>
      <w:r w:rsidR="002E6923" w:rsidRPr="002E6923">
        <w:rPr>
          <w:b/>
          <w:noProof/>
          <w:color w:val="474747" w:themeColor="text1"/>
          <w:lang w:val="hu-HU" w:eastAsia="en-GB"/>
        </w:rPr>
        <w:t xml:space="preserve">az energiapiactól, és hosszú távon erősíthetik a város gazdaságát. A </w:t>
      </w:r>
      <w:r w:rsidR="002E6923">
        <w:rPr>
          <w:b/>
          <w:noProof/>
          <w:color w:val="474747" w:themeColor="text1"/>
          <w:lang w:val="hu-HU" w:eastAsia="en-GB"/>
        </w:rPr>
        <w:t xml:space="preserve">PéldaKözösség </w:t>
      </w:r>
      <w:r w:rsidR="002E6923" w:rsidRPr="002E6923">
        <w:rPr>
          <w:b/>
          <w:noProof/>
          <w:color w:val="474747" w:themeColor="text1"/>
          <w:lang w:val="hu-HU" w:eastAsia="en-GB"/>
        </w:rPr>
        <w:t>célul tűzte ki, hogy a tagok energiaköltségeinek csökkentését összehangolt erőfeszítésekkel és a közös tudás alkalmazásával elősegíti. Íme, hogyan.</w:t>
      </w:r>
    </w:p>
    <w:p w14:paraId="1EF12FA1" w14:textId="7ADCA72C" w:rsidR="00FE1793" w:rsidRPr="002E6923" w:rsidRDefault="00FE1793" w:rsidP="00054DC5">
      <w:pPr>
        <w:spacing w:after="120"/>
        <w:jc w:val="both"/>
        <w:rPr>
          <w:b/>
          <w:color w:val="474747" w:themeColor="text1"/>
          <w:lang w:val="hu-HU"/>
        </w:rPr>
      </w:pPr>
    </w:p>
    <w:p w14:paraId="4A3447B2" w14:textId="629DB2E2" w:rsidR="004F18E8" w:rsidRPr="002E6923" w:rsidRDefault="002E6923" w:rsidP="00054DC5">
      <w:pPr>
        <w:spacing w:after="120"/>
        <w:jc w:val="both"/>
        <w:rPr>
          <w:b/>
          <w:color w:val="474747" w:themeColor="text1"/>
          <w:lang w:val="hu-HU"/>
        </w:rPr>
      </w:pPr>
      <w:r>
        <w:rPr>
          <w:b/>
          <w:color w:val="474747" w:themeColor="text1"/>
          <w:lang w:val="hu-HU"/>
        </w:rPr>
        <w:t>Helyben termelt és elfogyasztott zöld energia</w:t>
      </w:r>
    </w:p>
    <w:p w14:paraId="77EEC124" w14:textId="73DACA39" w:rsidR="00364036" w:rsidRPr="002E6923" w:rsidRDefault="002E6923" w:rsidP="008D4F64">
      <w:pPr>
        <w:spacing w:after="120"/>
        <w:jc w:val="both"/>
        <w:rPr>
          <w:color w:val="474747" w:themeColor="text1"/>
          <w:lang w:val="hu-HU"/>
        </w:rPr>
      </w:pPr>
      <w:r w:rsidRPr="002E6923">
        <w:rPr>
          <w:color w:val="474747" w:themeColor="text1"/>
          <w:lang w:val="hu-HU"/>
        </w:rPr>
        <w:t>Az energiaközösségek helyi megoldásokat kínálnak a globális energiaválságra: helyi termelés - helyi fogyasztás. A zöld energi</w:t>
      </w:r>
      <w:r>
        <w:rPr>
          <w:color w:val="474747" w:themeColor="text1"/>
          <w:lang w:val="hu-HU"/>
        </w:rPr>
        <w:t>a</w:t>
      </w:r>
      <w:r w:rsidRPr="002E6923">
        <w:rPr>
          <w:color w:val="474747" w:themeColor="text1"/>
          <w:lang w:val="hu-HU"/>
        </w:rPr>
        <w:t xml:space="preserve"> a közösségen belül</w:t>
      </w:r>
      <w:r>
        <w:rPr>
          <w:color w:val="474747" w:themeColor="text1"/>
          <w:lang w:val="hu-HU"/>
        </w:rPr>
        <w:t xml:space="preserve"> oszlik szét</w:t>
      </w:r>
      <w:r w:rsidRPr="002E6923">
        <w:rPr>
          <w:color w:val="474747" w:themeColor="text1"/>
          <w:lang w:val="hu-HU"/>
        </w:rPr>
        <w:t xml:space="preserve">. </w:t>
      </w:r>
      <w:r>
        <w:rPr>
          <w:color w:val="474747" w:themeColor="text1"/>
          <w:lang w:val="hu-HU"/>
        </w:rPr>
        <w:t xml:space="preserve">PéldaVárosban </w:t>
      </w:r>
      <w:r w:rsidRPr="002E6923">
        <w:rPr>
          <w:color w:val="474747" w:themeColor="text1"/>
          <w:lang w:val="hu-HU"/>
        </w:rPr>
        <w:t xml:space="preserve">különböző résztvevők egy csoportja egyesíti erőit, és 2023. március 3-án megalapítja az energiaközösséget: </w:t>
      </w:r>
      <w:r>
        <w:rPr>
          <w:color w:val="474747" w:themeColor="text1"/>
          <w:lang w:val="hu-HU"/>
        </w:rPr>
        <w:t>a</w:t>
      </w:r>
      <w:r w:rsidRPr="002E6923">
        <w:rPr>
          <w:color w:val="474747" w:themeColor="text1"/>
          <w:lang w:val="hu-HU"/>
        </w:rPr>
        <w:t xml:space="preserve">z önkormányzat részéről a </w:t>
      </w:r>
      <w:r>
        <w:rPr>
          <w:color w:val="474747" w:themeColor="text1"/>
          <w:lang w:val="hu-HU"/>
        </w:rPr>
        <w:t xml:space="preserve">Napocska </w:t>
      </w:r>
      <w:r w:rsidRPr="002E6923">
        <w:rPr>
          <w:color w:val="474747" w:themeColor="text1"/>
          <w:lang w:val="hu-HU"/>
        </w:rPr>
        <w:t xml:space="preserve">óvoda (15 kWp), a </w:t>
      </w:r>
      <w:r>
        <w:rPr>
          <w:color w:val="474747" w:themeColor="text1"/>
          <w:lang w:val="hu-HU"/>
        </w:rPr>
        <w:t xml:space="preserve">Napfelkelte </w:t>
      </w:r>
      <w:r w:rsidRPr="002E6923">
        <w:rPr>
          <w:color w:val="474747" w:themeColor="text1"/>
          <w:lang w:val="hu-HU"/>
        </w:rPr>
        <w:t xml:space="preserve">középiskola (20 kWp) és a </w:t>
      </w:r>
      <w:r>
        <w:rPr>
          <w:color w:val="474747" w:themeColor="text1"/>
          <w:lang w:val="hu-HU"/>
        </w:rPr>
        <w:t xml:space="preserve">LegyünkJól </w:t>
      </w:r>
      <w:r w:rsidRPr="002E6923">
        <w:rPr>
          <w:color w:val="474747" w:themeColor="text1"/>
          <w:lang w:val="hu-HU"/>
        </w:rPr>
        <w:t>kórház (50 kWp), valamint a tűzoltóság csatlakozik</w:t>
      </w:r>
      <w:r>
        <w:rPr>
          <w:color w:val="474747" w:themeColor="text1"/>
          <w:lang w:val="hu-HU"/>
        </w:rPr>
        <w:t>,</w:t>
      </w:r>
      <w:r w:rsidRPr="002E6923">
        <w:rPr>
          <w:color w:val="474747" w:themeColor="text1"/>
          <w:lang w:val="hu-HU"/>
        </w:rPr>
        <w:t xml:space="preserve"> </w:t>
      </w:r>
      <w:r>
        <w:rPr>
          <w:color w:val="474747" w:themeColor="text1"/>
          <w:lang w:val="hu-HU"/>
        </w:rPr>
        <w:t>l</w:t>
      </w:r>
      <w:r w:rsidRPr="002E6923">
        <w:rPr>
          <w:color w:val="474747" w:themeColor="text1"/>
          <w:lang w:val="hu-HU"/>
        </w:rPr>
        <w:t>akossági oldal</w:t>
      </w:r>
      <w:r>
        <w:rPr>
          <w:color w:val="474747" w:themeColor="text1"/>
          <w:lang w:val="hu-HU"/>
        </w:rPr>
        <w:t>ról pedig</w:t>
      </w:r>
      <w:r w:rsidRPr="002E6923">
        <w:rPr>
          <w:color w:val="474747" w:themeColor="text1"/>
          <w:lang w:val="hu-HU"/>
        </w:rPr>
        <w:t xml:space="preserve"> 25 háztartás szeretne </w:t>
      </w:r>
      <w:r>
        <w:rPr>
          <w:color w:val="474747" w:themeColor="text1"/>
          <w:lang w:val="hu-HU"/>
        </w:rPr>
        <w:t>betársulni</w:t>
      </w:r>
      <w:r w:rsidRPr="002E6923">
        <w:rPr>
          <w:color w:val="474747" w:themeColor="text1"/>
          <w:lang w:val="hu-HU"/>
        </w:rPr>
        <w:t>. A résztvevők prosumerként (termelők és fogyasztók) vagy kizárólag fogyasztóként</w:t>
      </w:r>
      <w:r>
        <w:t xml:space="preserve"> </w:t>
      </w:r>
      <w:r w:rsidRPr="002E6923">
        <w:rPr>
          <w:color w:val="474747" w:themeColor="text1"/>
          <w:lang w:val="hu-HU"/>
        </w:rPr>
        <w:t>vehetnek</w:t>
      </w:r>
      <w:r>
        <w:rPr>
          <w:color w:val="474747" w:themeColor="text1"/>
          <w:lang w:val="hu-HU"/>
        </w:rPr>
        <w:t xml:space="preserve"> </w:t>
      </w:r>
      <w:r w:rsidRPr="002E6923">
        <w:rPr>
          <w:color w:val="474747" w:themeColor="text1"/>
          <w:lang w:val="hu-HU"/>
        </w:rPr>
        <w:t>részt</w:t>
      </w:r>
      <w:r>
        <w:rPr>
          <w:color w:val="474747" w:themeColor="text1"/>
          <w:lang w:val="hu-HU"/>
        </w:rPr>
        <w:t xml:space="preserve"> a közösségben</w:t>
      </w:r>
      <w:r w:rsidRPr="002E6923">
        <w:rPr>
          <w:color w:val="474747" w:themeColor="text1"/>
          <w:lang w:val="hu-HU"/>
        </w:rPr>
        <w:t xml:space="preserve">. Az energiaközösség működésének elve nagyon egyszerű: </w:t>
      </w:r>
      <w:r>
        <w:rPr>
          <w:color w:val="474747" w:themeColor="text1"/>
          <w:lang w:val="hu-HU"/>
        </w:rPr>
        <w:t>m</w:t>
      </w:r>
      <w:r w:rsidRPr="002E6923">
        <w:rPr>
          <w:color w:val="474747" w:themeColor="text1"/>
          <w:lang w:val="hu-HU"/>
        </w:rPr>
        <w:t xml:space="preserve">inden tag </w:t>
      </w:r>
      <w:r>
        <w:rPr>
          <w:color w:val="474747" w:themeColor="text1"/>
          <w:lang w:val="hu-HU"/>
        </w:rPr>
        <w:t xml:space="preserve">megoszthatja egymás között </w:t>
      </w:r>
      <w:r w:rsidRPr="002E6923">
        <w:rPr>
          <w:color w:val="474747" w:themeColor="text1"/>
          <w:lang w:val="hu-HU"/>
        </w:rPr>
        <w:t xml:space="preserve">a helyben termelt megújuló energiát. A háztartások például a nyári szünetben, valamint a reggeli és esti órákban használhatják az iskola napelemes paneljeinek energiáját. Az elosztás és az elszámolás részleteiről a résztvevők </w:t>
      </w:r>
      <w:r>
        <w:rPr>
          <w:color w:val="474747" w:themeColor="text1"/>
          <w:lang w:val="hu-HU"/>
        </w:rPr>
        <w:t xml:space="preserve">közösen </w:t>
      </w:r>
      <w:r w:rsidRPr="002E6923">
        <w:rPr>
          <w:color w:val="474747" w:themeColor="text1"/>
          <w:lang w:val="hu-HU"/>
        </w:rPr>
        <w:t>állapodnak meg. A maradék szükséges villamosenergia mennyiség</w:t>
      </w:r>
      <w:r>
        <w:rPr>
          <w:color w:val="474747" w:themeColor="text1"/>
          <w:lang w:val="hu-HU"/>
        </w:rPr>
        <w:t>e</w:t>
      </w:r>
      <w:r w:rsidRPr="002E6923">
        <w:rPr>
          <w:color w:val="474747" w:themeColor="text1"/>
          <w:lang w:val="hu-HU"/>
        </w:rPr>
        <w:t>t</w:t>
      </w:r>
      <w:r w:rsidRPr="002E6923">
        <w:rPr>
          <w:color w:val="474747" w:themeColor="text1"/>
          <w:lang w:val="hu-HU"/>
        </w:rPr>
        <w:t xml:space="preserve"> </w:t>
      </w:r>
      <w:r>
        <w:rPr>
          <w:color w:val="474747" w:themeColor="text1"/>
          <w:lang w:val="hu-HU"/>
        </w:rPr>
        <w:t>a hagyományos áram</w:t>
      </w:r>
      <w:r w:rsidRPr="002E6923">
        <w:rPr>
          <w:color w:val="474747" w:themeColor="text1"/>
          <w:lang w:val="hu-HU"/>
        </w:rPr>
        <w:t>szolgáltató biztosítja a.</w:t>
      </w:r>
    </w:p>
    <w:p w14:paraId="2C8B06F1" w14:textId="1D5DF798" w:rsidR="001B0DAB" w:rsidRPr="002E6923" w:rsidRDefault="00B4639C" w:rsidP="008D4F64">
      <w:pPr>
        <w:spacing w:after="120"/>
        <w:jc w:val="both"/>
        <w:rPr>
          <w:b/>
          <w:color w:val="474747" w:themeColor="text1"/>
          <w:lang w:val="hu-HU"/>
        </w:rPr>
      </w:pPr>
      <w:r>
        <w:rPr>
          <w:b/>
          <w:color w:val="474747" w:themeColor="text1"/>
          <w:lang w:val="hu-HU"/>
        </w:rPr>
        <w:t>Előnyök</w:t>
      </w:r>
      <w:r w:rsidR="001B0DAB" w:rsidRPr="002E6923">
        <w:rPr>
          <w:b/>
          <w:color w:val="474747" w:themeColor="text1"/>
          <w:lang w:val="hu-HU"/>
        </w:rPr>
        <w:t xml:space="preserve">: </w:t>
      </w:r>
      <w:r>
        <w:rPr>
          <w:b/>
          <w:color w:val="474747" w:themeColor="text1"/>
          <w:lang w:val="hu-HU"/>
        </w:rPr>
        <w:t>alacsonyabb tarifák és adók, illetve helyi értékteremtés</w:t>
      </w:r>
      <w:r w:rsidR="001B0DAB" w:rsidRPr="002E6923">
        <w:rPr>
          <w:b/>
          <w:color w:val="474747" w:themeColor="text1"/>
          <w:lang w:val="hu-HU"/>
        </w:rPr>
        <w:t xml:space="preserve"> </w:t>
      </w:r>
    </w:p>
    <w:p w14:paraId="13133E43" w14:textId="777AC9C8" w:rsidR="001B0DAB" w:rsidRPr="002E6923" w:rsidRDefault="00C319BE" w:rsidP="00C319BE">
      <w:pPr>
        <w:spacing w:after="120"/>
        <w:ind w:left="284" w:hanging="284"/>
        <w:jc w:val="both"/>
        <w:rPr>
          <w:b/>
          <w:color w:val="474747" w:themeColor="text1"/>
          <w:lang w:val="hu-HU"/>
        </w:rPr>
      </w:pPr>
      <w:r w:rsidRPr="00C319BE">
        <w:rPr>
          <w:color w:val="474747" w:themeColor="text1"/>
          <w:lang w:val="hu-HU"/>
        </w:rPr>
        <w:t>Az árképzési rendszer az energiaközösség megújuló energiatermelő erőműveinek telepítési és karbantartási költségeinek fedezésére szolgál. Az energiaközösség alacsonyabb hálózat</w:t>
      </w:r>
      <w:r>
        <w:rPr>
          <w:color w:val="474747" w:themeColor="text1"/>
          <w:lang w:val="hu-HU"/>
        </w:rPr>
        <w:t>használati</w:t>
      </w:r>
      <w:r w:rsidRPr="00C319BE">
        <w:rPr>
          <w:color w:val="474747" w:themeColor="text1"/>
          <w:lang w:val="hu-HU"/>
        </w:rPr>
        <w:t xml:space="preserve"> díjakb</w:t>
      </w:r>
      <w:r>
        <w:rPr>
          <w:color w:val="474747" w:themeColor="text1"/>
          <w:lang w:val="hu-HU"/>
        </w:rPr>
        <w:t>an</w:t>
      </w:r>
      <w:r w:rsidRPr="00C319BE">
        <w:rPr>
          <w:color w:val="474747" w:themeColor="text1"/>
          <w:lang w:val="hu-HU"/>
        </w:rPr>
        <w:t xml:space="preserve"> és adókedvezményekb</w:t>
      </w:r>
      <w:r>
        <w:rPr>
          <w:color w:val="474747" w:themeColor="text1"/>
          <w:lang w:val="hu-HU"/>
        </w:rPr>
        <w:t>en</w:t>
      </w:r>
      <w:r w:rsidRPr="00C319BE">
        <w:rPr>
          <w:color w:val="474747" w:themeColor="text1"/>
          <w:lang w:val="hu-HU"/>
        </w:rPr>
        <w:t xml:space="preserve"> részesül. Ez azt jelenti, hogy az energia ára a piachoz képest stabil, és többnyire olcsóbb lesz, mint</w:t>
      </w:r>
      <w:r>
        <w:rPr>
          <w:color w:val="474747" w:themeColor="text1"/>
          <w:lang w:val="hu-HU"/>
        </w:rPr>
        <w:t>ha</w:t>
      </w:r>
      <w:r w:rsidRPr="00C319BE">
        <w:rPr>
          <w:color w:val="474747" w:themeColor="text1"/>
          <w:lang w:val="hu-HU"/>
        </w:rPr>
        <w:t xml:space="preserve"> egy hagyományos, profitorientált energiaszolgáltatótól</w:t>
      </w:r>
      <w:r>
        <w:rPr>
          <w:color w:val="474747" w:themeColor="text1"/>
          <w:lang w:val="hu-HU"/>
        </w:rPr>
        <w:t xml:space="preserve"> vásárolják</w:t>
      </w:r>
      <w:r w:rsidRPr="00C319BE">
        <w:rPr>
          <w:color w:val="474747" w:themeColor="text1"/>
          <w:lang w:val="hu-HU"/>
        </w:rPr>
        <w:t xml:space="preserve">. Minden egyes további telepített helyi erőművel a közösség egyre függetlenebbé válik. A csatlakozással munkahelyeket </w:t>
      </w:r>
      <w:r w:rsidRPr="00C319BE">
        <w:rPr>
          <w:color w:val="474747" w:themeColor="text1"/>
          <w:lang w:val="hu-HU"/>
        </w:rPr>
        <w:lastRenderedPageBreak/>
        <w:t>teremthet</w:t>
      </w:r>
      <w:r>
        <w:rPr>
          <w:color w:val="474747" w:themeColor="text1"/>
          <w:lang w:val="hu-HU"/>
        </w:rPr>
        <w:t>nek</w:t>
      </w:r>
      <w:r w:rsidRPr="00C319BE">
        <w:rPr>
          <w:color w:val="474747" w:themeColor="text1"/>
          <w:lang w:val="hu-HU"/>
        </w:rPr>
        <w:t xml:space="preserve"> és segítheti</w:t>
      </w:r>
      <w:r>
        <w:rPr>
          <w:color w:val="474747" w:themeColor="text1"/>
          <w:lang w:val="hu-HU"/>
        </w:rPr>
        <w:t>k</w:t>
      </w:r>
      <w:r w:rsidRPr="00C319BE">
        <w:rPr>
          <w:color w:val="474747" w:themeColor="text1"/>
          <w:lang w:val="hu-HU"/>
        </w:rPr>
        <w:t xml:space="preserve"> a helyi vállalkozások növekedését, ami helyi értékteremtéshez vezet. [Lásd </w:t>
      </w:r>
      <w:r>
        <w:rPr>
          <w:color w:val="474747" w:themeColor="text1"/>
          <w:lang w:val="hu-HU"/>
        </w:rPr>
        <w:t xml:space="preserve">az </w:t>
      </w:r>
      <w:r w:rsidRPr="00C319BE">
        <w:rPr>
          <w:color w:val="474747" w:themeColor="text1"/>
          <w:lang w:val="hu-HU"/>
        </w:rPr>
        <w:t>üzeneteket]</w:t>
      </w:r>
    </w:p>
    <w:p w14:paraId="019DB656" w14:textId="0950C794" w:rsidR="00C319BE" w:rsidRDefault="00C319BE" w:rsidP="008D4F64">
      <w:pPr>
        <w:spacing w:after="120"/>
        <w:ind w:left="425" w:hanging="357"/>
        <w:jc w:val="both"/>
        <w:rPr>
          <w:color w:val="474747" w:themeColor="text1"/>
          <w:lang w:val="hu-HU"/>
        </w:rPr>
      </w:pPr>
      <w:r w:rsidRPr="00C319BE">
        <w:rPr>
          <w:color w:val="474747" w:themeColor="text1"/>
          <w:lang w:val="hu-HU"/>
        </w:rPr>
        <w:t xml:space="preserve">Az energiaközösségen keresztül a tagok </w:t>
      </w:r>
      <w:r>
        <w:rPr>
          <w:color w:val="474747" w:themeColor="text1"/>
          <w:lang w:val="hu-HU"/>
        </w:rPr>
        <w:t xml:space="preserve">megoszthatják egymással </w:t>
      </w:r>
      <w:r w:rsidRPr="00C319BE">
        <w:rPr>
          <w:color w:val="474747" w:themeColor="text1"/>
          <w:lang w:val="hu-HU"/>
        </w:rPr>
        <w:t xml:space="preserve">a helyben termelt megújuló energiát. Egy fejlettebb szakaszban </w:t>
      </w:r>
      <w:r>
        <w:rPr>
          <w:color w:val="474747" w:themeColor="text1"/>
          <w:lang w:val="hu-HU"/>
        </w:rPr>
        <w:t xml:space="preserve">akár </w:t>
      </w:r>
      <w:r w:rsidRPr="00C319BE">
        <w:rPr>
          <w:color w:val="474747" w:themeColor="text1"/>
          <w:lang w:val="hu-HU"/>
        </w:rPr>
        <w:t xml:space="preserve">akkumulátoros tárolóegységek is telepíthetők. Ezáltal </w:t>
      </w:r>
      <w:r>
        <w:rPr>
          <w:color w:val="474747" w:themeColor="text1"/>
          <w:lang w:val="hu-HU"/>
        </w:rPr>
        <w:t xml:space="preserve">PéldaVáros </w:t>
      </w:r>
      <w:r w:rsidRPr="00C319BE">
        <w:rPr>
          <w:color w:val="474747" w:themeColor="text1"/>
          <w:lang w:val="hu-HU"/>
        </w:rPr>
        <w:t>ellenállóbbá válna az esetleges áramkimaradásokkal szemben.</w:t>
      </w:r>
    </w:p>
    <w:p w14:paraId="1933906A" w14:textId="1C45D3D8" w:rsidR="00EC423C" w:rsidRPr="002E6923" w:rsidRDefault="00EC423C" w:rsidP="008D4F64">
      <w:pPr>
        <w:spacing w:after="120"/>
        <w:ind w:left="425" w:hanging="357"/>
        <w:jc w:val="both"/>
        <w:rPr>
          <w:b/>
          <w:i/>
          <w:color w:val="75A11D" w:themeColor="text2"/>
          <w:highlight w:val="lightGray"/>
          <w:lang w:val="hu-HU"/>
        </w:rPr>
      </w:pPr>
      <w:r w:rsidRPr="002E6923">
        <w:rPr>
          <w:b/>
          <w:i/>
          <w:color w:val="75A11D" w:themeColor="text2"/>
          <w:highlight w:val="lightGray"/>
          <w:lang w:val="hu-HU"/>
        </w:rPr>
        <w:sym w:font="Wingdings" w:char="F0E0"/>
      </w:r>
      <w:r w:rsidRPr="002E6923">
        <w:rPr>
          <w:b/>
          <w:i/>
          <w:color w:val="75A11D" w:themeColor="text2"/>
          <w:highlight w:val="lightGray"/>
          <w:lang w:val="hu-HU"/>
        </w:rPr>
        <w:t xml:space="preserve"> </w:t>
      </w:r>
      <w:r w:rsidR="00C319BE">
        <w:rPr>
          <w:b/>
          <w:i/>
          <w:color w:val="75A11D" w:themeColor="text2"/>
          <w:highlight w:val="lightGray"/>
          <w:lang w:val="hu-HU"/>
        </w:rPr>
        <w:t xml:space="preserve">Alakíts ki jó </w:t>
      </w:r>
      <w:r w:rsidR="00C319BE" w:rsidRPr="00C319BE">
        <w:rPr>
          <w:b/>
          <w:i/>
          <w:color w:val="75A11D" w:themeColor="text2"/>
          <w:highlight w:val="lightGray"/>
          <w:lang w:val="hu-HU"/>
        </w:rPr>
        <w:t>személyes benyomást</w:t>
      </w:r>
      <w:r w:rsidR="00C319BE">
        <w:rPr>
          <w:b/>
          <w:i/>
          <w:color w:val="75A11D" w:themeColor="text2"/>
          <w:highlight w:val="lightGray"/>
          <w:lang w:val="hu-HU"/>
        </w:rPr>
        <w:t>!</w:t>
      </w:r>
      <w:r w:rsidR="00C319BE" w:rsidRPr="00C319BE">
        <w:rPr>
          <w:b/>
          <w:i/>
          <w:color w:val="75A11D" w:themeColor="text2"/>
          <w:highlight w:val="lightGray"/>
          <w:lang w:val="hu-HU"/>
        </w:rPr>
        <w:t xml:space="preserve"> Ha van kép, </w:t>
      </w:r>
      <w:r w:rsidR="00C319BE">
        <w:rPr>
          <w:b/>
          <w:i/>
          <w:color w:val="75A11D" w:themeColor="text2"/>
          <w:highlight w:val="lightGray"/>
          <w:lang w:val="hu-HU"/>
        </w:rPr>
        <w:t>illeszd be!</w:t>
      </w:r>
      <w:r w:rsidR="00C319BE" w:rsidRPr="00C319BE">
        <w:rPr>
          <w:b/>
          <w:i/>
          <w:color w:val="75A11D" w:themeColor="text2"/>
          <w:highlight w:val="lightGray"/>
          <w:lang w:val="hu-HU"/>
        </w:rPr>
        <w:t xml:space="preserve"> Mindig jó látni egy barátságos arcot, és nem csak idézeteket.</w:t>
      </w:r>
      <w:r w:rsidR="00D3356B" w:rsidRPr="002E6923">
        <w:rPr>
          <w:b/>
          <w:i/>
          <w:color w:val="75A11D" w:themeColor="text2"/>
          <w:highlight w:val="lightGray"/>
          <w:lang w:val="hu-HU"/>
        </w:rPr>
        <w:t xml:space="preserve"> </w:t>
      </w:r>
      <w:r w:rsidR="00D3356B" w:rsidRPr="002E6923">
        <w:rPr>
          <w:b/>
          <w:color w:val="75A11D" w:themeColor="text2"/>
          <w:highlight w:val="lightGray"/>
          <w:lang w:val="hu-HU"/>
        </w:rPr>
        <w:sym w:font="Wingdings" w:char="F04A"/>
      </w:r>
      <w:r w:rsidRPr="002E6923">
        <w:rPr>
          <w:b/>
          <w:i/>
          <w:color w:val="75A11D" w:themeColor="text2"/>
          <w:highlight w:val="lightGray"/>
          <w:lang w:val="hu-HU"/>
        </w:rPr>
        <w:t xml:space="preserve"> </w:t>
      </w:r>
      <w:r w:rsidRPr="002E6923">
        <w:rPr>
          <w:b/>
          <w:i/>
          <w:color w:val="75A11D" w:themeColor="text2"/>
          <w:highlight w:val="lightGray"/>
          <w:lang w:val="hu-HU"/>
        </w:rPr>
        <w:sym w:font="Wingdings" w:char="F0DF"/>
      </w:r>
    </w:p>
    <w:p w14:paraId="6A37F62A" w14:textId="5C17BB59" w:rsidR="00162078" w:rsidRPr="002E6923" w:rsidRDefault="00530105" w:rsidP="008D4F64">
      <w:pPr>
        <w:spacing w:after="120"/>
        <w:ind w:left="425" w:hanging="357"/>
        <w:jc w:val="both"/>
        <w:rPr>
          <w:b/>
          <w:color w:val="474747" w:themeColor="text1"/>
          <w:lang w:val="hu-HU"/>
        </w:rPr>
      </w:pPr>
      <w:r>
        <w:rPr>
          <w:b/>
          <w:color w:val="474747" w:themeColor="text1"/>
          <w:lang w:val="hu-HU"/>
        </w:rPr>
        <w:t>A résztvevők reakciói pozitívok</w:t>
      </w:r>
    </w:p>
    <w:p w14:paraId="2A637E01" w14:textId="77777777" w:rsidR="00530105" w:rsidRPr="004D3A32" w:rsidRDefault="00530105" w:rsidP="00530105">
      <w:pPr>
        <w:spacing w:after="120"/>
        <w:ind w:left="425" w:hanging="357"/>
        <w:jc w:val="both"/>
        <w:rPr>
          <w:color w:val="474747" w:themeColor="text1"/>
          <w:lang w:val="hu-HU"/>
        </w:rPr>
      </w:pPr>
      <w:r>
        <w:rPr>
          <w:color w:val="474747" w:themeColor="text1"/>
          <w:lang w:val="hu-HU"/>
        </w:rPr>
        <w:t xml:space="preserve">Vezetéknév Zsófi </w:t>
      </w:r>
      <w:r w:rsidRPr="009B232E">
        <w:rPr>
          <w:color w:val="474747" w:themeColor="text1"/>
          <w:lang w:val="hu-HU"/>
        </w:rPr>
        <w:t xml:space="preserve">egyike PéldaVáros első polgárainak, akik aktívan részt vesznek az energiaprojektben, és megosztja történetét: "Nagyon izgatottak vagyunk, hogy </w:t>
      </w:r>
      <w:r>
        <w:rPr>
          <w:color w:val="474747" w:themeColor="text1"/>
          <w:lang w:val="hu-HU"/>
        </w:rPr>
        <w:t xml:space="preserve">PéldaKözösség </w:t>
      </w:r>
      <w:r w:rsidRPr="009B232E">
        <w:rPr>
          <w:color w:val="474747" w:themeColor="text1"/>
          <w:lang w:val="hu-HU"/>
        </w:rPr>
        <w:t xml:space="preserve">részesei lehetünk. Helyi </w:t>
      </w:r>
      <w:r>
        <w:rPr>
          <w:color w:val="474747" w:themeColor="text1"/>
          <w:lang w:val="hu-HU"/>
        </w:rPr>
        <w:t>energia akció</w:t>
      </w:r>
      <w:r w:rsidRPr="009B232E">
        <w:rPr>
          <w:color w:val="474747" w:themeColor="text1"/>
          <w:lang w:val="hu-HU"/>
        </w:rPr>
        <w:t xml:space="preserve">csoportként kezdtük, ahol segítettünk egymásnak otthonaink hőszigetelésével kapcsolatban, energiatakarékossági tippeket osztottunk meg egymással és </w:t>
      </w:r>
      <w:r>
        <w:rPr>
          <w:color w:val="474747" w:themeColor="text1"/>
          <w:lang w:val="hu-HU"/>
        </w:rPr>
        <w:t xml:space="preserve">közösségi </w:t>
      </w:r>
      <w:r w:rsidRPr="009B232E">
        <w:rPr>
          <w:color w:val="474747" w:themeColor="text1"/>
          <w:lang w:val="hu-HU"/>
        </w:rPr>
        <w:t>autómegosztással foglalkoztunk. Most megtesszük a következő lépést az energiafüggetlenség felé".</w:t>
      </w:r>
      <w:r w:rsidRPr="004D3A32">
        <w:rPr>
          <w:color w:val="474747" w:themeColor="text1"/>
          <w:lang w:val="hu-HU"/>
        </w:rPr>
        <w:t xml:space="preserve"> </w:t>
      </w:r>
    </w:p>
    <w:p w14:paraId="7FEBAA48" w14:textId="4D2E1DA8" w:rsidR="00162078" w:rsidRPr="002E6923" w:rsidRDefault="00530105" w:rsidP="008D4F64">
      <w:pPr>
        <w:spacing w:after="120"/>
        <w:ind w:left="425" w:hanging="357"/>
        <w:jc w:val="both"/>
        <w:rPr>
          <w:color w:val="474747" w:themeColor="text1"/>
          <w:lang w:val="hu-HU"/>
        </w:rPr>
      </w:pPr>
      <w:r>
        <w:rPr>
          <w:color w:val="474747" w:themeColor="text1"/>
          <w:lang w:val="hu-HU"/>
        </w:rPr>
        <w:t xml:space="preserve">Vezetéknév </w:t>
      </w:r>
      <w:r w:rsidR="00B445C9" w:rsidRPr="002E6923">
        <w:rPr>
          <w:color w:val="474747" w:themeColor="text1"/>
          <w:lang w:val="hu-HU"/>
        </w:rPr>
        <w:t>Alex</w:t>
      </w:r>
      <w:r w:rsidR="00FE1793" w:rsidRPr="002E6923">
        <w:rPr>
          <w:color w:val="474747" w:themeColor="text1"/>
          <w:lang w:val="hu-HU"/>
        </w:rPr>
        <w:t xml:space="preserve">, </w:t>
      </w:r>
      <w:r>
        <w:rPr>
          <w:color w:val="474747" w:themeColor="text1"/>
          <w:lang w:val="hu-HU"/>
        </w:rPr>
        <w:t>az újonnan alapított energiaközösség másik tagja folytatja</w:t>
      </w:r>
      <w:r w:rsidR="00FE1793" w:rsidRPr="002E6923">
        <w:rPr>
          <w:color w:val="474747" w:themeColor="text1"/>
          <w:lang w:val="hu-HU"/>
        </w:rPr>
        <w:t>:</w:t>
      </w:r>
      <w:r w:rsidR="00B445C9" w:rsidRPr="002E6923">
        <w:rPr>
          <w:color w:val="474747" w:themeColor="text1"/>
          <w:lang w:val="hu-HU"/>
        </w:rPr>
        <w:t xml:space="preserve"> “</w:t>
      </w:r>
      <w:r>
        <w:rPr>
          <w:color w:val="474747" w:themeColor="text1"/>
          <w:lang w:val="hu-HU"/>
        </w:rPr>
        <w:t>A</w:t>
      </w:r>
      <w:r w:rsidRPr="00530105">
        <w:rPr>
          <w:color w:val="474747" w:themeColor="text1"/>
          <w:lang w:val="hu-HU"/>
        </w:rPr>
        <w:t xml:space="preserve">z önkormányzat a polgárok által finanszírozott </w:t>
      </w:r>
      <w:r>
        <w:rPr>
          <w:color w:val="474747" w:themeColor="text1"/>
          <w:lang w:val="hu-HU"/>
        </w:rPr>
        <w:t xml:space="preserve">napelemes </w:t>
      </w:r>
      <w:r w:rsidRPr="00530105">
        <w:rPr>
          <w:color w:val="474747" w:themeColor="text1"/>
          <w:lang w:val="hu-HU"/>
        </w:rPr>
        <w:t>erőművek telepítés</w:t>
      </w:r>
      <w:r>
        <w:rPr>
          <w:color w:val="474747" w:themeColor="text1"/>
          <w:lang w:val="hu-HU"/>
        </w:rPr>
        <w:t>e kapcsán</w:t>
      </w:r>
      <w:r w:rsidRPr="00530105">
        <w:rPr>
          <w:color w:val="474747" w:themeColor="text1"/>
          <w:lang w:val="hu-HU"/>
        </w:rPr>
        <w:t xml:space="preserve"> lépett kapcsolatba velünk, és segít nekünk a város energiaellátásának átalakításában. A</w:t>
      </w:r>
      <w:r>
        <w:rPr>
          <w:color w:val="474747" w:themeColor="text1"/>
          <w:lang w:val="hu-HU"/>
        </w:rPr>
        <w:t xml:space="preserve">z lepett meg </w:t>
      </w:r>
      <w:r w:rsidRPr="00530105">
        <w:rPr>
          <w:color w:val="474747" w:themeColor="text1"/>
          <w:lang w:val="hu-HU"/>
        </w:rPr>
        <w:t>igazá</w:t>
      </w:r>
      <w:r>
        <w:rPr>
          <w:color w:val="474747" w:themeColor="text1"/>
          <w:lang w:val="hu-HU"/>
        </w:rPr>
        <w:t>n</w:t>
      </w:r>
      <w:r w:rsidRPr="00530105">
        <w:rPr>
          <w:color w:val="474747" w:themeColor="text1"/>
          <w:lang w:val="hu-HU"/>
        </w:rPr>
        <w:t>, hogy milyen könnyű csatlakozni egy ilyen közösséghez és élvezni annak előnyeit</w:t>
      </w:r>
      <w:r w:rsidR="00985712" w:rsidRPr="002E6923">
        <w:rPr>
          <w:color w:val="474747" w:themeColor="text1"/>
          <w:lang w:val="hu-HU"/>
        </w:rPr>
        <w:t>.</w:t>
      </w:r>
      <w:r w:rsidR="00B445C9" w:rsidRPr="002E6923">
        <w:rPr>
          <w:color w:val="474747" w:themeColor="text1"/>
          <w:lang w:val="hu-HU"/>
        </w:rPr>
        <w:t>”</w:t>
      </w:r>
      <w:r w:rsidR="00FE1793" w:rsidRPr="002E6923">
        <w:rPr>
          <w:color w:val="474747" w:themeColor="text1"/>
          <w:lang w:val="hu-HU"/>
        </w:rPr>
        <w:t xml:space="preserve">  </w:t>
      </w:r>
    </w:p>
    <w:p w14:paraId="473863D3" w14:textId="497E5491" w:rsidR="00530105" w:rsidRPr="007B5C4B" w:rsidRDefault="004261D1" w:rsidP="00530105">
      <w:pPr>
        <w:spacing w:after="120"/>
        <w:ind w:left="425" w:hanging="357"/>
        <w:jc w:val="both"/>
        <w:rPr>
          <w:b/>
          <w:i/>
          <w:color w:val="75A11D" w:themeColor="text2"/>
          <w:highlight w:val="lightGray"/>
          <w:lang w:val="hu-HU"/>
        </w:rPr>
      </w:pPr>
      <w:r w:rsidRPr="004D3A32">
        <w:rPr>
          <w:b/>
          <w:i/>
          <w:noProof/>
          <w:color w:val="75A11D" w:themeColor="text2"/>
          <w:highlight w:val="lightGray"/>
          <w:lang w:val="hu-HU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48A23B" wp14:editId="0D38B646">
                <wp:simplePos x="0" y="0"/>
                <wp:positionH relativeFrom="column">
                  <wp:posOffset>-34290</wp:posOffset>
                </wp:positionH>
                <wp:positionV relativeFrom="paragraph">
                  <wp:posOffset>419100</wp:posOffset>
                </wp:positionV>
                <wp:extent cx="6254750" cy="1644650"/>
                <wp:effectExtent l="57150" t="38100" r="69850" b="88900"/>
                <wp:wrapNone/>
                <wp:docPr id="4" name="Gefaltete Eck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750" cy="1644650"/>
                        </a:xfrm>
                        <a:prstGeom prst="foldedCorner">
                          <a:avLst/>
                        </a:prstGeom>
                        <a:solidFill>
                          <a:srgbClr val="F2FAE2"/>
                        </a:solidFill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7D04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Gefaltete Ecke 2" o:spid="_x0000_s1026" type="#_x0000_t65" style="position:absolute;margin-left:-2.7pt;margin-top:33pt;width:492.5pt;height:12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" adj="18000" fillcolor="#f2fae2" strokecolor="#e6f5c8 [671]">
                <v:shadow on="t" color="black" opacity="24903f" origin=",.5" offset="0,.55556mm"/>
              </v:shape>
            </w:pict>
          </mc:Fallback>
        </mc:AlternateContent>
      </w:r>
      <w:r w:rsidR="00530105" w:rsidRPr="004D3A32">
        <w:rPr>
          <w:b/>
          <w:i/>
          <w:color w:val="75A11D" w:themeColor="text2"/>
          <w:highlight w:val="lightGray"/>
          <w:lang w:val="hu-HU"/>
        </w:rPr>
        <w:sym w:font="Wingdings" w:char="F0E0"/>
      </w:r>
      <w:r w:rsidR="00530105" w:rsidRPr="004D3A32">
        <w:rPr>
          <w:b/>
          <w:i/>
          <w:color w:val="75A11D" w:themeColor="text2"/>
          <w:highlight w:val="lightGray"/>
          <w:lang w:val="hu-HU"/>
        </w:rPr>
        <w:t xml:space="preserve"> </w:t>
      </w:r>
      <w:r w:rsidR="00530105" w:rsidRPr="007B5C4B">
        <w:rPr>
          <w:b/>
          <w:i/>
          <w:color w:val="75A11D" w:themeColor="text2"/>
          <w:highlight w:val="lightGray"/>
          <w:lang w:val="hu-HU"/>
        </w:rPr>
        <w:t>Mond</w:t>
      </w:r>
      <w:r w:rsidR="008F4D7E">
        <w:rPr>
          <w:b/>
          <w:i/>
          <w:color w:val="75A11D" w:themeColor="text2"/>
          <w:highlight w:val="lightGray"/>
          <w:lang w:val="hu-HU"/>
        </w:rPr>
        <w:t>d</w:t>
      </w:r>
      <w:r w:rsidR="00530105" w:rsidRPr="007B5C4B">
        <w:rPr>
          <w:b/>
          <w:i/>
          <w:color w:val="75A11D" w:themeColor="text2"/>
          <w:highlight w:val="lightGray"/>
          <w:lang w:val="hu-HU"/>
        </w:rPr>
        <w:t xml:space="preserve"> el az embereknek, hogyan csatlakozhatnak a projekthez, vagy hogyan támogathatják azt, például egy infobox segítségével:</w:t>
      </w:r>
      <w:r w:rsidR="00530105" w:rsidRPr="004D3A32">
        <w:rPr>
          <w:b/>
          <w:i/>
          <w:color w:val="75A11D" w:themeColor="text2"/>
          <w:highlight w:val="lightGray"/>
          <w:lang w:val="hu-HU"/>
        </w:rPr>
        <w:t xml:space="preserve"> </w:t>
      </w:r>
      <w:r w:rsidR="00530105" w:rsidRPr="007B5C4B">
        <w:rPr>
          <w:b/>
          <w:i/>
          <w:color w:val="75A11D" w:themeColor="text2"/>
          <w:highlight w:val="lightGray"/>
          <w:lang w:val="hu-HU"/>
        </w:rPr>
        <w:sym w:font="Wingdings" w:char="F0DF"/>
      </w:r>
    </w:p>
    <w:p w14:paraId="493D143D" w14:textId="2F65EC16" w:rsidR="00530105" w:rsidRPr="004D3A32" w:rsidRDefault="00530105" w:rsidP="00530105">
      <w:pPr>
        <w:spacing w:after="120"/>
        <w:ind w:left="425" w:hanging="357"/>
        <w:jc w:val="both"/>
        <w:rPr>
          <w:b/>
          <w:color w:val="474747" w:themeColor="text1"/>
          <w:lang w:val="hu-HU"/>
        </w:rPr>
      </w:pPr>
      <w:r>
        <w:rPr>
          <w:b/>
          <w:color w:val="474747" w:themeColor="text1"/>
          <w:lang w:val="hu-HU"/>
        </w:rPr>
        <w:t>Hogyan csatlakozhat</w:t>
      </w:r>
      <w:r w:rsidRPr="004D3A32">
        <w:rPr>
          <w:b/>
          <w:color w:val="474747" w:themeColor="text1"/>
          <w:lang w:val="hu-HU"/>
        </w:rPr>
        <w:t>?</w:t>
      </w:r>
    </w:p>
    <w:p w14:paraId="11D7CCFD" w14:textId="3B27ABD4" w:rsidR="00865D47" w:rsidRPr="002E6923" w:rsidRDefault="00530105" w:rsidP="004261D1">
      <w:pPr>
        <w:spacing w:after="120"/>
        <w:ind w:left="425" w:hanging="357"/>
        <w:jc w:val="both"/>
        <w:rPr>
          <w:color w:val="474747" w:themeColor="text1"/>
          <w:lang w:val="hu-HU"/>
        </w:rPr>
      </w:pPr>
      <w:r w:rsidRPr="009B232E">
        <w:rPr>
          <w:color w:val="474747" w:themeColor="text1"/>
          <w:lang w:val="hu-HU"/>
        </w:rPr>
        <w:t>Egyszerű, mi intézünk minden formalitást, beleértve a számlázást is.</w:t>
      </w:r>
      <w:r>
        <w:rPr>
          <w:color w:val="474747" w:themeColor="text1"/>
          <w:lang w:val="hu-HU"/>
        </w:rPr>
        <w:t xml:space="preserve"> </w:t>
      </w:r>
      <w:r w:rsidRPr="00530105">
        <w:rPr>
          <w:color w:val="474747" w:themeColor="text1"/>
          <w:lang w:val="hu-HU"/>
        </w:rPr>
        <w:t xml:space="preserve">Részt vehet a saját </w:t>
      </w:r>
      <w:r>
        <w:rPr>
          <w:color w:val="474747" w:themeColor="text1"/>
          <w:lang w:val="hu-HU"/>
        </w:rPr>
        <w:t>napelemei</w:t>
      </w:r>
      <w:r w:rsidRPr="00530105">
        <w:rPr>
          <w:color w:val="474747" w:themeColor="text1"/>
          <w:lang w:val="hu-HU"/>
        </w:rPr>
        <w:t xml:space="preserve"> által termelt villamosenergia értékesítésével, vagy egyszerűen csak tiszta energiát vásárolhat a szomszédjától. </w:t>
      </w:r>
      <w:r w:rsidRPr="009B232E">
        <w:rPr>
          <w:color w:val="474747" w:themeColor="text1"/>
          <w:lang w:val="hu-HU"/>
        </w:rPr>
        <w:t xml:space="preserve"> Nézze meg a </w:t>
      </w:r>
      <w:r>
        <w:rPr>
          <w:color w:val="474747" w:themeColor="text1"/>
          <w:lang w:val="hu-HU"/>
        </w:rPr>
        <w:t xml:space="preserve">PéldaKözösség </w:t>
      </w:r>
      <w:r w:rsidRPr="009B232E">
        <w:rPr>
          <w:color w:val="474747" w:themeColor="text1"/>
          <w:lang w:val="hu-HU"/>
        </w:rPr>
        <w:t xml:space="preserve">weboldalát </w:t>
      </w:r>
      <w:r>
        <w:rPr>
          <w:color w:val="474747" w:themeColor="text1"/>
          <w:lang w:val="hu-HU"/>
        </w:rPr>
        <w:t>(EnergiaPéldavárosnak</w:t>
      </w:r>
      <w:r w:rsidRPr="009B232E">
        <w:rPr>
          <w:color w:val="474747" w:themeColor="text1"/>
          <w:lang w:val="hu-HU"/>
        </w:rPr>
        <w:t>.</w:t>
      </w:r>
      <w:r>
        <w:rPr>
          <w:color w:val="474747" w:themeColor="text1"/>
          <w:lang w:val="hu-HU"/>
        </w:rPr>
        <w:t xml:space="preserve">hu </w:t>
      </w:r>
      <w:r w:rsidRPr="009B232E">
        <w:rPr>
          <w:color w:val="474747" w:themeColor="text1"/>
          <w:lang w:val="hu-HU"/>
        </w:rPr>
        <w:t xml:space="preserve">és </w:t>
      </w:r>
      <w:r>
        <w:rPr>
          <w:color w:val="474747" w:themeColor="text1"/>
          <w:lang w:val="hu-HU"/>
        </w:rPr>
        <w:t>F</w:t>
      </w:r>
      <w:r w:rsidRPr="009B232E">
        <w:rPr>
          <w:color w:val="474747" w:themeColor="text1"/>
          <w:lang w:val="hu-HU"/>
        </w:rPr>
        <w:t>acebook oldalát (@</w:t>
      </w:r>
      <w:r>
        <w:rPr>
          <w:color w:val="474747" w:themeColor="text1"/>
          <w:lang w:val="hu-HU"/>
        </w:rPr>
        <w:t>PéldaKözösség</w:t>
      </w:r>
      <w:r w:rsidRPr="009B232E">
        <w:rPr>
          <w:color w:val="474747" w:themeColor="text1"/>
          <w:lang w:val="hu-HU"/>
        </w:rPr>
        <w:t xml:space="preserve">) a konkrét </w:t>
      </w:r>
      <w:r>
        <w:rPr>
          <w:color w:val="474747" w:themeColor="text1"/>
          <w:lang w:val="hu-HU"/>
        </w:rPr>
        <w:t xml:space="preserve">feltételekért </w:t>
      </w:r>
      <w:r w:rsidRPr="009B232E">
        <w:rPr>
          <w:color w:val="474747" w:themeColor="text1"/>
          <w:lang w:val="hu-HU"/>
        </w:rPr>
        <w:t>és további információkért</w:t>
      </w:r>
      <w:r>
        <w:rPr>
          <w:color w:val="474747" w:themeColor="text1"/>
          <w:lang w:val="hu-HU"/>
        </w:rPr>
        <w:t>!</w:t>
      </w:r>
      <w:r w:rsidRPr="009B232E">
        <w:rPr>
          <w:color w:val="474747" w:themeColor="text1"/>
          <w:lang w:val="hu-HU"/>
        </w:rPr>
        <w:t xml:space="preserve"> </w:t>
      </w:r>
      <w:r w:rsidR="004261D1" w:rsidRPr="004261D1">
        <w:rPr>
          <w:color w:val="474747" w:themeColor="text1"/>
          <w:lang w:val="hu-HU"/>
        </w:rPr>
        <w:t xml:space="preserve">Vegye fel velünk közvetlenül a kapcsolatot, és </w:t>
      </w:r>
      <w:r w:rsidR="004261D1">
        <w:rPr>
          <w:color w:val="474747" w:themeColor="text1"/>
          <w:lang w:val="hu-HU"/>
        </w:rPr>
        <w:t>jelezze</w:t>
      </w:r>
      <w:r w:rsidR="004261D1" w:rsidRPr="004261D1">
        <w:rPr>
          <w:color w:val="474747" w:themeColor="text1"/>
          <w:lang w:val="hu-HU"/>
        </w:rPr>
        <w:t xml:space="preserve">, hogy érdeklődik a csatlakozás iránt. Tájékoztatni fogunk a következő lépésekről, és meghívunk a következő találkozónkra </w:t>
      </w:r>
      <w:r w:rsidR="004261D1">
        <w:rPr>
          <w:color w:val="474747" w:themeColor="text1"/>
          <w:lang w:val="hu-HU"/>
        </w:rPr>
        <w:t>a PéldaVárosi Városházára!</w:t>
      </w:r>
    </w:p>
    <w:p w14:paraId="485081CF" w14:textId="77777777" w:rsidR="004A0E54" w:rsidRPr="002E6923" w:rsidRDefault="004A0E54" w:rsidP="008D4F64">
      <w:pPr>
        <w:spacing w:after="120"/>
        <w:ind w:left="425" w:hanging="357"/>
        <w:jc w:val="both"/>
        <w:rPr>
          <w:b/>
          <w:i/>
          <w:color w:val="75A11D" w:themeColor="text2"/>
          <w:highlight w:val="lightGray"/>
          <w:lang w:val="hu-HU"/>
        </w:rPr>
      </w:pPr>
    </w:p>
    <w:p w14:paraId="1EDFAF6C" w14:textId="6B0A382F" w:rsidR="00EC423C" w:rsidRPr="002E6923" w:rsidRDefault="00EC423C" w:rsidP="008D4F64">
      <w:pPr>
        <w:spacing w:after="120"/>
        <w:ind w:left="425" w:hanging="357"/>
        <w:jc w:val="both"/>
        <w:rPr>
          <w:b/>
          <w:i/>
          <w:color w:val="75A11D" w:themeColor="text2"/>
          <w:lang w:val="hu-HU"/>
        </w:rPr>
      </w:pPr>
      <w:r w:rsidRPr="002E6923">
        <w:rPr>
          <w:b/>
          <w:i/>
          <w:color w:val="75A11D" w:themeColor="text2"/>
          <w:highlight w:val="lightGray"/>
          <w:lang w:val="hu-HU"/>
        </w:rPr>
        <w:sym w:font="Wingdings" w:char="F0E0"/>
      </w:r>
      <w:r w:rsidR="004A0E54" w:rsidRPr="002E6923">
        <w:rPr>
          <w:b/>
          <w:i/>
          <w:color w:val="75A11D" w:themeColor="text2"/>
          <w:highlight w:val="lightGray"/>
          <w:lang w:val="hu-HU"/>
        </w:rPr>
        <w:t xml:space="preserve"> </w:t>
      </w:r>
      <w:r w:rsidR="008F4D7E">
        <w:rPr>
          <w:b/>
          <w:i/>
          <w:color w:val="75A11D" w:themeColor="text2"/>
          <w:highlight w:val="lightGray"/>
          <w:lang w:val="hu-HU"/>
        </w:rPr>
        <w:t xml:space="preserve">Mutasd be </w:t>
      </w:r>
      <w:r w:rsidR="008F4D7E" w:rsidRPr="008F4D7E">
        <w:rPr>
          <w:b/>
          <w:i/>
          <w:color w:val="75A11D" w:themeColor="text2"/>
          <w:highlight w:val="lightGray"/>
          <w:lang w:val="hu-HU"/>
        </w:rPr>
        <w:t>a projekt mögött álló embereket, hogy csökkents</w:t>
      </w:r>
      <w:r w:rsidR="008F4D7E">
        <w:rPr>
          <w:b/>
          <w:i/>
          <w:color w:val="75A11D" w:themeColor="text2"/>
          <w:highlight w:val="lightGray"/>
          <w:lang w:val="hu-HU"/>
        </w:rPr>
        <w:t>d</w:t>
      </w:r>
      <w:r w:rsidR="008F4D7E" w:rsidRPr="008F4D7E">
        <w:rPr>
          <w:b/>
          <w:i/>
          <w:color w:val="75A11D" w:themeColor="text2"/>
          <w:highlight w:val="lightGray"/>
          <w:lang w:val="hu-HU"/>
        </w:rPr>
        <w:t xml:space="preserve"> a velük való kapcsolatfelvételtől való gátlás</w:t>
      </w:r>
      <w:r w:rsidR="008F4D7E">
        <w:rPr>
          <w:b/>
          <w:i/>
          <w:color w:val="75A11D" w:themeColor="text2"/>
          <w:highlight w:val="lightGray"/>
          <w:lang w:val="hu-HU"/>
        </w:rPr>
        <w:t>t</w:t>
      </w:r>
      <w:r w:rsidR="008F4D7E" w:rsidRPr="008F4D7E">
        <w:rPr>
          <w:b/>
          <w:i/>
          <w:color w:val="75A11D" w:themeColor="text2"/>
          <w:highlight w:val="lightGray"/>
          <w:lang w:val="hu-HU"/>
        </w:rPr>
        <w:t xml:space="preserve">. Ha van kép, </w:t>
      </w:r>
      <w:r w:rsidR="008F4D7E">
        <w:rPr>
          <w:b/>
          <w:i/>
          <w:color w:val="75A11D" w:themeColor="text2"/>
          <w:highlight w:val="lightGray"/>
          <w:lang w:val="hu-HU"/>
        </w:rPr>
        <w:t>illessze be!</w:t>
      </w:r>
      <w:r w:rsidR="008F4D7E" w:rsidRPr="008F4D7E">
        <w:rPr>
          <w:b/>
          <w:i/>
          <w:color w:val="75A11D" w:themeColor="text2"/>
          <w:highlight w:val="lightGray"/>
          <w:lang w:val="hu-HU"/>
        </w:rPr>
        <w:t xml:space="preserve"> Mindig jó látni egy barátságos arcot, és nem csak idézeteket.</w:t>
      </w:r>
      <w:r w:rsidR="004A0E54" w:rsidRPr="002E6923">
        <w:rPr>
          <w:b/>
          <w:i/>
          <w:color w:val="75A11D" w:themeColor="text2"/>
          <w:highlight w:val="lightGray"/>
          <w:lang w:val="hu-HU"/>
        </w:rPr>
        <w:t xml:space="preserve"> </w:t>
      </w:r>
      <w:r w:rsidR="004A0E54" w:rsidRPr="002E6923">
        <w:rPr>
          <w:b/>
          <w:color w:val="75A11D" w:themeColor="text2"/>
          <w:highlight w:val="lightGray"/>
          <w:lang w:val="hu-HU"/>
        </w:rPr>
        <w:sym w:font="Wingdings" w:char="F04A"/>
      </w:r>
      <w:r w:rsidR="004A0E54" w:rsidRPr="002E6923">
        <w:rPr>
          <w:b/>
          <w:i/>
          <w:color w:val="75A11D" w:themeColor="text2"/>
          <w:highlight w:val="lightGray"/>
          <w:lang w:val="hu-HU"/>
        </w:rPr>
        <w:t xml:space="preserve"> </w:t>
      </w:r>
      <w:r w:rsidR="004A0E54" w:rsidRPr="002E6923">
        <w:rPr>
          <w:b/>
          <w:i/>
          <w:color w:val="75A11D" w:themeColor="text2"/>
          <w:highlight w:val="lightGray"/>
          <w:lang w:val="hu-HU"/>
        </w:rPr>
        <w:sym w:font="Wingdings" w:char="F0DF"/>
      </w:r>
    </w:p>
    <w:p w14:paraId="34A32F26" w14:textId="14B765CC" w:rsidR="003C6DCB" w:rsidRPr="002E6923" w:rsidRDefault="008F4D7E" w:rsidP="008D4F64">
      <w:pPr>
        <w:spacing w:after="120"/>
        <w:ind w:left="425" w:hanging="357"/>
        <w:jc w:val="both"/>
        <w:rPr>
          <w:b/>
          <w:color w:val="474747" w:themeColor="text1"/>
          <w:lang w:val="hu-HU"/>
        </w:rPr>
      </w:pPr>
      <w:r>
        <w:rPr>
          <w:b/>
          <w:color w:val="474747" w:themeColor="text1"/>
          <w:lang w:val="hu-HU"/>
        </w:rPr>
        <w:t>Az ember az EnergiaKözösség mögött</w:t>
      </w:r>
    </w:p>
    <w:p w14:paraId="25F59D26" w14:textId="5A9A734D" w:rsidR="008F4D7E" w:rsidRDefault="008F4D7E" w:rsidP="008F4D7E">
      <w:pPr>
        <w:spacing w:after="120"/>
        <w:ind w:left="425" w:hanging="357"/>
        <w:jc w:val="both"/>
        <w:rPr>
          <w:color w:val="474747" w:themeColor="text1"/>
          <w:lang w:val="hu-HU"/>
        </w:rPr>
      </w:pPr>
      <w:r w:rsidRPr="008F4D7E">
        <w:rPr>
          <w:color w:val="474747" w:themeColor="text1"/>
          <w:lang w:val="hu-HU"/>
        </w:rPr>
        <w:t xml:space="preserve">Angel Allm </w:t>
      </w:r>
      <w:r>
        <w:rPr>
          <w:color w:val="474747" w:themeColor="text1"/>
          <w:lang w:val="hu-HU"/>
        </w:rPr>
        <w:t xml:space="preserve">PéldaVáros </w:t>
      </w:r>
      <w:r w:rsidRPr="008F4D7E">
        <w:rPr>
          <w:color w:val="474747" w:themeColor="text1"/>
          <w:lang w:val="hu-HU"/>
        </w:rPr>
        <w:t>elkötelezett polgára, aki már 7 éve irányítja a</w:t>
      </w:r>
      <w:r>
        <w:rPr>
          <w:color w:val="474747" w:themeColor="text1"/>
          <w:lang w:val="hu-HU"/>
        </w:rPr>
        <w:t>z energia akciócsoportot</w:t>
      </w:r>
      <w:r w:rsidRPr="008F4D7E">
        <w:rPr>
          <w:color w:val="474747" w:themeColor="text1"/>
          <w:lang w:val="hu-HU"/>
        </w:rPr>
        <w:t xml:space="preserve">. Az energetikai jog területén szerzett szaktudása megalapozta önkéntes tevékenységét. A RED II átültetése </w:t>
      </w:r>
      <w:r>
        <w:rPr>
          <w:color w:val="474747" w:themeColor="text1"/>
          <w:lang w:val="hu-HU"/>
        </w:rPr>
        <w:t>az ország</w:t>
      </w:r>
      <w:r w:rsidRPr="008F4D7E">
        <w:rPr>
          <w:color w:val="474747" w:themeColor="text1"/>
          <w:lang w:val="hu-HU"/>
        </w:rPr>
        <w:t xml:space="preserve">ban éppen időben fejeződött be, hogy megtervezze következő energiaprojektjét, a </w:t>
      </w:r>
      <w:r>
        <w:rPr>
          <w:color w:val="474747" w:themeColor="text1"/>
          <w:lang w:val="hu-HU"/>
        </w:rPr>
        <w:t>PéldaKözösséget.</w:t>
      </w:r>
    </w:p>
    <w:p w14:paraId="6A7F9356" w14:textId="08A60215" w:rsidR="003C60F7" w:rsidRPr="008F4D7E" w:rsidRDefault="008F4D7E" w:rsidP="008F4D7E">
      <w:pPr>
        <w:spacing w:after="120"/>
        <w:ind w:left="425" w:hanging="357"/>
        <w:jc w:val="both"/>
        <w:rPr>
          <w:color w:val="474747" w:themeColor="text1"/>
          <w:lang w:val="hu-HU"/>
        </w:rPr>
      </w:pPr>
      <w:r w:rsidRPr="004D3A32">
        <w:rPr>
          <w:b/>
          <w:i/>
          <w:color w:val="75A11D" w:themeColor="text2"/>
          <w:highlight w:val="lightGray"/>
          <w:lang w:val="hu-HU"/>
        </w:rPr>
        <w:sym w:font="Wingdings" w:char="F0E0"/>
      </w:r>
      <w:r w:rsidRPr="004D3A32">
        <w:rPr>
          <w:b/>
          <w:i/>
          <w:color w:val="75A11D" w:themeColor="text2"/>
          <w:highlight w:val="lightGray"/>
          <w:lang w:val="hu-HU"/>
        </w:rPr>
        <w:t xml:space="preserve"> </w:t>
      </w:r>
      <w:r>
        <w:rPr>
          <w:b/>
          <w:i/>
          <w:color w:val="75A11D" w:themeColor="text2"/>
          <w:highlight w:val="lightGray"/>
          <w:lang w:val="hu-HU"/>
        </w:rPr>
        <w:t>Ne felejtsd el megnevezni az elérhetőségeit</w:t>
      </w:r>
      <w:r w:rsidRPr="004D3A32">
        <w:rPr>
          <w:b/>
          <w:i/>
          <w:color w:val="75A11D" w:themeColor="text2"/>
          <w:highlight w:val="lightGray"/>
          <w:lang w:val="hu-HU"/>
        </w:rPr>
        <w:t xml:space="preserve">: </w:t>
      </w:r>
      <w:r w:rsidRPr="004D3A32">
        <w:rPr>
          <w:i/>
          <w:color w:val="75A11D" w:themeColor="text2"/>
          <w:highlight w:val="lightGray"/>
          <w:lang w:val="hu-HU"/>
        </w:rPr>
        <w:sym w:font="Wingdings" w:char="F0DF"/>
      </w:r>
    </w:p>
    <w:p w14:paraId="45C88740" w14:textId="3D6B9470" w:rsidR="002B6A17" w:rsidRPr="002E6923" w:rsidRDefault="008F4D7E" w:rsidP="00054DC5">
      <w:pPr>
        <w:spacing w:after="120"/>
        <w:jc w:val="both"/>
        <w:rPr>
          <w:b/>
          <w:color w:val="474747" w:themeColor="text1"/>
          <w:lang w:val="hu-HU"/>
        </w:rPr>
      </w:pPr>
      <w:r>
        <w:rPr>
          <w:b/>
          <w:color w:val="474747" w:themeColor="text1"/>
          <w:lang w:val="hu-HU"/>
        </w:rPr>
        <w:lastRenderedPageBreak/>
        <w:t>Kapcsolat</w:t>
      </w:r>
    </w:p>
    <w:p w14:paraId="38F97E1D" w14:textId="10A12E5D" w:rsidR="00B445C9" w:rsidRPr="002E6923" w:rsidRDefault="008F4D7E" w:rsidP="008D4F64">
      <w:pPr>
        <w:spacing w:after="0"/>
        <w:ind w:left="425" w:hanging="357"/>
        <w:jc w:val="both"/>
        <w:rPr>
          <w:color w:val="474747" w:themeColor="text1"/>
          <w:lang w:val="hu-HU"/>
        </w:rPr>
      </w:pPr>
      <w:r>
        <w:rPr>
          <w:color w:val="474747" w:themeColor="text1"/>
          <w:lang w:val="hu-HU"/>
        </w:rPr>
        <w:t>PéldaKözösség</w:t>
      </w:r>
    </w:p>
    <w:p w14:paraId="5667EC89" w14:textId="6A73A098" w:rsidR="00B445C9" w:rsidRPr="002E6923" w:rsidRDefault="00B445C9" w:rsidP="008D4F64">
      <w:pPr>
        <w:spacing w:after="0" w:line="240" w:lineRule="auto"/>
        <w:ind w:left="425" w:hanging="357"/>
        <w:jc w:val="both"/>
        <w:rPr>
          <w:color w:val="474747" w:themeColor="text1"/>
          <w:lang w:val="hu-HU"/>
        </w:rPr>
      </w:pPr>
      <w:r w:rsidRPr="002E6923">
        <w:rPr>
          <w:noProof/>
          <w:lang w:val="hu-HU" w:eastAsia="en-GB"/>
        </w:rPr>
        <w:drawing>
          <wp:anchor distT="0" distB="0" distL="114300" distR="114300" simplePos="0" relativeHeight="251658240" behindDoc="1" locked="0" layoutInCell="1" allowOverlap="1" wp14:anchorId="6E469583" wp14:editId="24E2A8A5">
            <wp:simplePos x="0" y="0"/>
            <wp:positionH relativeFrom="column">
              <wp:posOffset>60960</wp:posOffset>
            </wp:positionH>
            <wp:positionV relativeFrom="paragraph">
              <wp:posOffset>29210</wp:posOffset>
            </wp:positionV>
            <wp:extent cx="107950" cy="107950"/>
            <wp:effectExtent l="0" t="0" r="6350" b="6350"/>
            <wp:wrapSquare wrapText="bothSides"/>
            <wp:docPr id="6" name="Bild 6" descr="Datei:Facebook Logo (2019).png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tei:Facebook Logo (2019).png – Wikiped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6923">
        <w:rPr>
          <w:color w:val="474747" w:themeColor="text1"/>
          <w:lang w:val="hu-HU"/>
        </w:rPr>
        <w:t>@</w:t>
      </w:r>
      <w:r w:rsidR="008F4D7E">
        <w:rPr>
          <w:color w:val="474747" w:themeColor="text1"/>
          <w:lang w:val="hu-HU"/>
        </w:rPr>
        <w:t>PéldaKözösség</w:t>
      </w:r>
    </w:p>
    <w:p w14:paraId="6BEA20FA" w14:textId="50E51C4A" w:rsidR="002B6A17" w:rsidRPr="002E6923" w:rsidRDefault="008F4D7E" w:rsidP="008D4F64">
      <w:pPr>
        <w:spacing w:after="0"/>
        <w:ind w:left="425" w:hanging="357"/>
        <w:jc w:val="both"/>
        <w:rPr>
          <w:color w:val="474747" w:themeColor="text1"/>
          <w:lang w:val="hu-HU"/>
        </w:rPr>
      </w:pPr>
      <w:hyperlink r:id="rId13" w:history="1">
        <w:r w:rsidRPr="00D9414E">
          <w:rPr>
            <w:rStyle w:val="Hiperhivatkozs"/>
            <w:lang w:val="hu-HU"/>
          </w:rPr>
          <w:t>példa@email.com</w:t>
        </w:r>
      </w:hyperlink>
    </w:p>
    <w:p w14:paraId="10001587" w14:textId="17946C5A" w:rsidR="002B6A17" w:rsidRPr="002E6923" w:rsidRDefault="002B6A17" w:rsidP="008D4F64">
      <w:pPr>
        <w:spacing w:after="0"/>
        <w:ind w:left="425" w:hanging="357"/>
        <w:jc w:val="both"/>
        <w:rPr>
          <w:color w:val="474747" w:themeColor="text1"/>
          <w:lang w:val="hu-HU"/>
        </w:rPr>
      </w:pPr>
      <w:r w:rsidRPr="002E6923">
        <w:rPr>
          <w:color w:val="474747" w:themeColor="text1"/>
          <w:lang w:val="hu-HU"/>
        </w:rPr>
        <w:t>+</w:t>
      </w:r>
      <w:r w:rsidR="008F4D7E">
        <w:rPr>
          <w:color w:val="474747" w:themeColor="text1"/>
          <w:lang w:val="hu-HU"/>
        </w:rPr>
        <w:t>36</w:t>
      </w:r>
      <w:r w:rsidRPr="002E6923">
        <w:rPr>
          <w:color w:val="474747" w:themeColor="text1"/>
          <w:lang w:val="hu-HU"/>
        </w:rPr>
        <w:t> </w:t>
      </w:r>
      <w:r w:rsidR="008F4D7E">
        <w:rPr>
          <w:color w:val="474747" w:themeColor="text1"/>
          <w:lang w:val="hu-HU"/>
        </w:rPr>
        <w:t>1</w:t>
      </w:r>
      <w:r w:rsidRPr="002E6923">
        <w:rPr>
          <w:color w:val="474747" w:themeColor="text1"/>
          <w:lang w:val="hu-HU"/>
        </w:rPr>
        <w:t xml:space="preserve"> 1234 567 89</w:t>
      </w:r>
    </w:p>
    <w:sectPr w:rsidR="002B6A17" w:rsidRPr="002E6923" w:rsidSect="009B2025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410" w:right="1276" w:bottom="1701" w:left="1134" w:header="568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EC9EF" w14:textId="77777777" w:rsidR="000E0146" w:rsidRDefault="000E0146" w:rsidP="0064297D">
      <w:pPr>
        <w:spacing w:after="0" w:line="240" w:lineRule="auto"/>
      </w:pPr>
      <w:r>
        <w:separator/>
      </w:r>
    </w:p>
  </w:endnote>
  <w:endnote w:type="continuationSeparator" w:id="0">
    <w:p w14:paraId="6CE2C14A" w14:textId="77777777" w:rsidR="000E0146" w:rsidRDefault="000E0146" w:rsidP="0064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0E92" w14:textId="77777777" w:rsidR="003226EF" w:rsidRDefault="003226EF" w:rsidP="003226EF">
    <w:pPr>
      <w:pStyle w:val="llb"/>
      <w:pBdr>
        <w:top w:val="single" w:sz="12" w:space="1" w:color="75A11D" w:themeColor="text2"/>
      </w:pBdr>
    </w:pPr>
  </w:p>
  <w:p w14:paraId="0FF0A0DA" w14:textId="77777777" w:rsidR="003226EF" w:rsidRDefault="003226EF" w:rsidP="003226EF">
    <w:pPr>
      <w:pStyle w:val="llb"/>
      <w:pBdr>
        <w:top w:val="single" w:sz="12" w:space="1" w:color="75A11D" w:themeColor="text2"/>
      </w:pBdr>
    </w:pPr>
  </w:p>
  <w:p w14:paraId="1D578C4F" w14:textId="27B81452" w:rsidR="003226EF" w:rsidRDefault="003226EF" w:rsidP="003226EF">
    <w:pPr>
      <w:pStyle w:val="Footnotes"/>
    </w:pPr>
    <w:r w:rsidRPr="003226EF">
      <w:fldChar w:fldCharType="begin"/>
    </w:r>
    <w:r w:rsidRPr="003226EF">
      <w:instrText xml:space="preserve"> PAGE  \* Arabic  \* MERGEFORMAT </w:instrText>
    </w:r>
    <w:r w:rsidRPr="003226EF">
      <w:fldChar w:fldCharType="separate"/>
    </w:r>
    <w:r w:rsidR="0072007C">
      <w:rPr>
        <w:noProof/>
      </w:rPr>
      <w:t>2</w:t>
    </w:r>
    <w:r w:rsidRPr="003226EF">
      <w:fldChar w:fldCharType="end"/>
    </w:r>
    <w:r>
      <w:t xml:space="preserve"> </w:t>
    </w:r>
    <w:r w:rsidRPr="003226EF">
      <w:rPr>
        <w:color w:val="75A11D" w:themeColor="text2"/>
      </w:rPr>
      <w:t>|</w:t>
    </w:r>
  </w:p>
  <w:p w14:paraId="42AE869E" w14:textId="77777777" w:rsidR="003226EF" w:rsidRPr="003226EF" w:rsidRDefault="003226EF" w:rsidP="003226E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19DE" w14:textId="77777777" w:rsidR="003226EF" w:rsidRDefault="003226EF" w:rsidP="003226EF">
    <w:pPr>
      <w:pStyle w:val="llb"/>
      <w:pBdr>
        <w:top w:val="single" w:sz="12" w:space="1" w:color="75A11D" w:themeColor="text2"/>
      </w:pBdr>
      <w:jc w:val="right"/>
    </w:pPr>
  </w:p>
  <w:p w14:paraId="4A930A47" w14:textId="77777777" w:rsidR="003226EF" w:rsidRDefault="003226EF" w:rsidP="003226EF">
    <w:pPr>
      <w:pStyle w:val="llb"/>
      <w:pBdr>
        <w:top w:val="single" w:sz="12" w:space="1" w:color="75A11D" w:themeColor="text2"/>
      </w:pBdr>
      <w:jc w:val="right"/>
    </w:pPr>
  </w:p>
  <w:p w14:paraId="05FE1B37" w14:textId="20E6076F" w:rsidR="00032671" w:rsidRDefault="003226EF" w:rsidP="003226EF">
    <w:pPr>
      <w:pStyle w:val="Footnotes"/>
      <w:jc w:val="right"/>
    </w:pPr>
    <w:r w:rsidRPr="003226EF">
      <w:rPr>
        <w:color w:val="75A11D" w:themeColor="text2"/>
      </w:rPr>
      <w:t>|</w:t>
    </w:r>
    <w:r>
      <w:t xml:space="preserve"> </w:t>
    </w:r>
    <w:r w:rsidR="00DC5BDC" w:rsidRPr="003226EF">
      <w:fldChar w:fldCharType="begin"/>
    </w:r>
    <w:r w:rsidR="00DC5BDC" w:rsidRPr="003226EF">
      <w:instrText xml:space="preserve"> PAGE  \* Arabic  \* MERGEFORMAT </w:instrText>
    </w:r>
    <w:r w:rsidR="00DC5BDC" w:rsidRPr="003226EF">
      <w:fldChar w:fldCharType="separate"/>
    </w:r>
    <w:r w:rsidR="0072007C">
      <w:rPr>
        <w:noProof/>
      </w:rPr>
      <w:t>3</w:t>
    </w:r>
    <w:r w:rsidR="00DC5BDC" w:rsidRPr="003226EF">
      <w:fldChar w:fldCharType="end"/>
    </w:r>
  </w:p>
  <w:p w14:paraId="0066C328" w14:textId="77777777" w:rsidR="003226EF" w:rsidRPr="003226EF" w:rsidRDefault="003226EF" w:rsidP="003226EF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3330" w14:textId="7F352E59" w:rsidR="007D6075" w:rsidRPr="009B2025" w:rsidRDefault="000C4928" w:rsidP="007D6075">
    <w:pPr>
      <w:pStyle w:val="llb"/>
      <w:pBdr>
        <w:top w:val="single" w:sz="12" w:space="1" w:color="75A11D" w:themeColor="text2"/>
      </w:pBdr>
      <w:jc w:val="center"/>
      <w:rPr>
        <w:sz w:val="8"/>
      </w:rPr>
    </w:pPr>
    <w:r w:rsidRPr="009A2A2E">
      <w:rPr>
        <w:noProof/>
        <w:sz w:val="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DF91E2" wp14:editId="0962EB96">
              <wp:simplePos x="0" y="0"/>
              <wp:positionH relativeFrom="column">
                <wp:posOffset>-605790</wp:posOffset>
              </wp:positionH>
              <wp:positionV relativeFrom="paragraph">
                <wp:posOffset>164465</wp:posOffset>
              </wp:positionV>
              <wp:extent cx="3416300" cy="494030"/>
              <wp:effectExtent l="0" t="0" r="0" b="0"/>
              <wp:wrapNone/>
              <wp:docPr id="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494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775BEC" w14:textId="04D3F9A2" w:rsidR="008F4D7E" w:rsidRPr="000C4928" w:rsidRDefault="008F4D7E" w:rsidP="008F4D7E">
                          <w:pPr>
                            <w:pStyle w:val="NormlWeb"/>
                            <w:spacing w:before="0" w:beforeAutospacing="0" w:after="0" w:afterAutospacing="0"/>
                            <w:ind w:left="720"/>
                            <w:rPr>
                              <w:rFonts w:ascii="Arial" w:hAnsi="Arial" w:cs="Arial"/>
                              <w:sz w:val="14"/>
                              <w:szCs w:val="14"/>
                              <w:lang w:val="hu-HU"/>
                            </w:rPr>
                          </w:pPr>
                          <w:bookmarkStart w:id="0" w:name="_Hlk125528509"/>
                          <w:bookmarkStart w:id="1" w:name="_Hlk125528510"/>
                          <w:r w:rsidRPr="000C4928"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t>Ez a kiadvány © 2022, Osztrák Energia Ügynökség (Austrian Energy Agency) a CC BY-NC-SA 4.0 licenccel rendelkezik. A licenc egy példányának megtekintéséhez látogasson el</w:t>
                          </w:r>
                          <w:r w:rsidR="000C4928" w:rsidRPr="000C4928"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t xml:space="preserve"> </w:t>
                          </w:r>
                          <w:r w:rsidR="000C4928" w:rsidRPr="000C4928"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br/>
                          </w:r>
                          <w:r w:rsidRPr="000C4928">
                            <w:rPr>
                              <w:rFonts w:ascii="Arial" w:hAnsi="Arial" w:cs="Arial"/>
                              <w:i/>
                              <w:iCs/>
                              <w:color w:val="878787" w:themeColor="text1" w:themeTint="A6"/>
                              <w:sz w:val="14"/>
                              <w:szCs w:val="14"/>
                              <w:lang w:val="hu-HU"/>
                            </w:rPr>
                            <w:t>a http://creativecommons.org/licenses/by-nc-sa/4.0/ oldalra</w:t>
                          </w:r>
                          <w:bookmarkEnd w:id="0"/>
                          <w:bookmarkEnd w:id="1"/>
                        </w:p>
                        <w:p w14:paraId="120E23BC" w14:textId="77777777" w:rsidR="008F4D7E" w:rsidRPr="000C4928" w:rsidRDefault="008F4D7E" w:rsidP="008F4D7E">
                          <w:pPr>
                            <w:pStyle w:val="NormlWeb"/>
                            <w:spacing w:before="0" w:beforeAutospacing="0" w:after="0" w:afterAutospacing="0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</w:p>
                        <w:p w14:paraId="79DCFA9B" w14:textId="325C92C5" w:rsidR="0072007C" w:rsidRPr="009A2A2E" w:rsidRDefault="0072007C" w:rsidP="0072007C">
                          <w:pPr>
                            <w:pStyle w:val="NormlWeb"/>
                            <w:spacing w:before="0" w:beforeAutospacing="0" w:after="0" w:afterAutospacing="0"/>
                            <w:rPr>
                              <w:rFonts w:ascii="Calibri" w:hAnsi="Calibri" w:cs="Calibri"/>
                              <w:sz w:val="2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DF91E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-47.7pt;margin-top:12.95pt;width:269pt;height:3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" filled="f" stroked="f">
              <v:textbox>
                <w:txbxContent>
                  <w:p w14:paraId="24775BEC" w14:textId="04D3F9A2" w:rsidR="008F4D7E" w:rsidRPr="000C4928" w:rsidRDefault="008F4D7E" w:rsidP="008F4D7E">
                    <w:pPr>
                      <w:pStyle w:val="NormlWeb"/>
                      <w:spacing w:before="0" w:beforeAutospacing="0" w:after="0" w:afterAutospacing="0"/>
                      <w:ind w:left="720"/>
                      <w:rPr>
                        <w:rFonts w:ascii="Arial" w:hAnsi="Arial" w:cs="Arial"/>
                        <w:sz w:val="14"/>
                        <w:szCs w:val="14"/>
                        <w:lang w:val="hu-HU"/>
                      </w:rPr>
                    </w:pPr>
                    <w:bookmarkStart w:id="2" w:name="_Hlk125528509"/>
                    <w:bookmarkStart w:id="3" w:name="_Hlk125528510"/>
                    <w:r w:rsidRPr="000C4928"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t>Ez a kiadvány © 2022, Osztrák Energia Ügynökség (Austrian Energy Agency) a CC BY-NC-SA 4.0 licenccel rendelkezik. A licenc egy példányának megtekintéséhez látogasson el</w:t>
                    </w:r>
                    <w:r w:rsidR="000C4928" w:rsidRPr="000C4928"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t xml:space="preserve"> </w:t>
                    </w:r>
                    <w:r w:rsidR="000C4928" w:rsidRPr="000C4928"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br/>
                    </w:r>
                    <w:r w:rsidRPr="000C4928">
                      <w:rPr>
                        <w:rFonts w:ascii="Arial" w:hAnsi="Arial" w:cs="Arial"/>
                        <w:i/>
                        <w:iCs/>
                        <w:color w:val="878787" w:themeColor="text1" w:themeTint="A6"/>
                        <w:sz w:val="14"/>
                        <w:szCs w:val="14"/>
                        <w:lang w:val="hu-HU"/>
                      </w:rPr>
                      <w:t>a http://creativecommons.org/licenses/by-nc-sa/4.0/ oldalra</w:t>
                    </w:r>
                    <w:bookmarkEnd w:id="2"/>
                    <w:bookmarkEnd w:id="3"/>
                  </w:p>
                  <w:p w14:paraId="120E23BC" w14:textId="77777777" w:rsidR="008F4D7E" w:rsidRPr="000C4928" w:rsidRDefault="008F4D7E" w:rsidP="008F4D7E">
                    <w:pPr>
                      <w:pStyle w:val="NormlWeb"/>
                      <w:spacing w:before="0" w:beforeAutospacing="0" w:after="0" w:afterAutospacing="0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</w:p>
                  <w:p w14:paraId="79DCFA9B" w14:textId="325C92C5" w:rsidR="0072007C" w:rsidRPr="009A2A2E" w:rsidRDefault="0072007C" w:rsidP="0072007C">
                    <w:pPr>
                      <w:pStyle w:val="NormlWeb"/>
                      <w:spacing w:before="0" w:beforeAutospacing="0" w:after="0" w:afterAutospacing="0"/>
                      <w:rPr>
                        <w:rFonts w:ascii="Calibri" w:hAnsi="Calibri" w:cs="Calibri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694BB44" w14:textId="53A51576" w:rsidR="009B2025" w:rsidRPr="009B2025" w:rsidRDefault="009B2025" w:rsidP="009B2025">
    <w:pPr>
      <w:pStyle w:val="llb"/>
      <w:rPr>
        <w:color w:val="474747" w:themeColor="text1"/>
        <w:sz w:val="4"/>
      </w:rPr>
    </w:pPr>
  </w:p>
  <w:tbl>
    <w:tblPr>
      <w:tblStyle w:val="Rcsostblzat"/>
      <w:tblW w:w="5339" w:type="dxa"/>
      <w:tblInd w:w="43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1"/>
      <w:gridCol w:w="4348"/>
    </w:tblGrid>
    <w:tr w:rsidR="0072007C" w14:paraId="732CFC3A" w14:textId="77777777" w:rsidTr="004E1AA5">
      <w:trPr>
        <w:trHeight w:val="877"/>
      </w:trPr>
      <w:tc>
        <w:tcPr>
          <w:tcW w:w="991" w:type="dxa"/>
          <w:vAlign w:val="center"/>
        </w:tcPr>
        <w:p w14:paraId="17B1FD26" w14:textId="77777777" w:rsidR="0072007C" w:rsidRDefault="0072007C" w:rsidP="0072007C">
          <w:pPr>
            <w:pStyle w:val="llb"/>
            <w:ind w:left="-113"/>
            <w:rPr>
              <w:color w:val="474747" w:themeColor="text1"/>
              <w:sz w:val="18"/>
            </w:rPr>
          </w:pPr>
          <w:r w:rsidRPr="009B2025">
            <w:rPr>
              <w:noProof/>
              <w:sz w:val="20"/>
              <w:lang w:eastAsia="en-GB"/>
            </w:rPr>
            <w:drawing>
              <wp:inline distT="0" distB="0" distL="0" distR="0" wp14:anchorId="1FD53F26" wp14:editId="52E454DE">
                <wp:extent cx="560070" cy="373380"/>
                <wp:effectExtent l="0" t="0" r="0" b="7620"/>
                <wp:docPr id="17" name="Grafi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yellow_high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70" cy="373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8" w:type="dxa"/>
          <w:vAlign w:val="center"/>
        </w:tcPr>
        <w:p w14:paraId="22495ACC" w14:textId="3DE3971E" w:rsidR="0072007C" w:rsidRPr="009A2A2E" w:rsidRDefault="000C4928" w:rsidP="0072007C">
          <w:pPr>
            <w:pStyle w:val="llb"/>
            <w:rPr>
              <w:i/>
              <w:color w:val="474747" w:themeColor="text1"/>
              <w:sz w:val="16"/>
              <w:szCs w:val="16"/>
            </w:rPr>
          </w:pPr>
          <w:r w:rsidRPr="00D91F99">
            <w:rPr>
              <w:i/>
              <w:iCs/>
              <w:color w:val="474747" w:themeColor="text1"/>
              <w:sz w:val="18"/>
              <w:szCs w:val="16"/>
              <w:lang w:val="hu-HU"/>
            </w:rPr>
            <w:t>Ez az anyag az Európai Unió Horizon 2020 kutatás-fejlesztési programjának 101033722. számú támogatási megállapodása alapján finanszírozott projekt része.</w:t>
          </w:r>
        </w:p>
      </w:tc>
    </w:tr>
  </w:tbl>
  <w:p w14:paraId="0B1F1AEA" w14:textId="24BC2EAE" w:rsidR="007D6075" w:rsidRPr="009B2025" w:rsidRDefault="007D6075" w:rsidP="009B2025">
    <w:pPr>
      <w:pStyle w:val="llb"/>
      <w:rPr>
        <w:color w:val="474747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B839B" w14:textId="77777777" w:rsidR="000E0146" w:rsidRDefault="000E0146" w:rsidP="0064297D">
      <w:pPr>
        <w:spacing w:after="0" w:line="240" w:lineRule="auto"/>
      </w:pPr>
      <w:r>
        <w:separator/>
      </w:r>
    </w:p>
  </w:footnote>
  <w:footnote w:type="continuationSeparator" w:id="0">
    <w:p w14:paraId="1430A6E6" w14:textId="77777777" w:rsidR="000E0146" w:rsidRDefault="000E0146" w:rsidP="0064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F4CC" w14:textId="77777777" w:rsidR="00DC5BDC" w:rsidRPr="00032671" w:rsidRDefault="00DC5BDC" w:rsidP="00032671">
    <w:pPr>
      <w:pStyle w:val="lfej"/>
      <w:tabs>
        <w:tab w:val="clear" w:pos="9072"/>
        <w:tab w:val="right" w:pos="9498"/>
      </w:tabs>
      <w:ind w:right="-2"/>
      <w:jc w:val="right"/>
      <w:rPr>
        <w:color w:val="757575" w:themeColor="text1" w:themeTint="BF"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EDCD" w14:textId="77777777" w:rsidR="007D6075" w:rsidRPr="005F557C" w:rsidRDefault="007D6075" w:rsidP="005F557C">
    <w:pPr>
      <w:pStyle w:val="lfej"/>
      <w:tabs>
        <w:tab w:val="clear" w:pos="9072"/>
        <w:tab w:val="right" w:pos="9498"/>
      </w:tabs>
      <w:ind w:right="-2"/>
      <w:jc w:val="right"/>
      <w:rPr>
        <w:color w:val="757575" w:themeColor="text1" w:themeTint="BF"/>
        <w:sz w:val="32"/>
      </w:rPr>
    </w:pPr>
    <w:r>
      <w:rPr>
        <w:noProof/>
        <w:color w:val="757575" w:themeColor="text1" w:themeTint="BF"/>
        <w:sz w:val="32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6C137B" wp14:editId="05340857">
              <wp:simplePos x="0" y="0"/>
              <wp:positionH relativeFrom="column">
                <wp:posOffset>-167640</wp:posOffset>
              </wp:positionH>
              <wp:positionV relativeFrom="paragraph">
                <wp:posOffset>904875</wp:posOffset>
              </wp:positionV>
              <wp:extent cx="375968" cy="18000"/>
              <wp:effectExtent l="0" t="0" r="5080" b="1270"/>
              <wp:wrapNone/>
              <wp:docPr id="7" name="Abgerundetes 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5968" cy="18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5428EBD" id="Abgerundetes Rechteck 7" o:spid="_x0000_s1026" style="position:absolute;margin-left:-13.2pt;margin-top:71.25pt;width:29.6pt;height: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" fillcolor="#474747 [3213]" stroked="f" strokeweight="2pt"/>
          </w:pict>
        </mc:Fallback>
      </mc:AlternateContent>
    </w:r>
    <w:r>
      <w:rPr>
        <w:noProof/>
        <w:color w:val="757575" w:themeColor="text1" w:themeTint="BF"/>
        <w:sz w:val="32"/>
        <w:lang w:eastAsia="en-GB"/>
      </w:rPr>
      <w:drawing>
        <wp:inline distT="0" distB="0" distL="0" distR="0" wp14:anchorId="38309CFD" wp14:editId="3C037645">
          <wp:extent cx="1739900" cy="637963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HAREs_weiß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23"/>
                  <a:stretch/>
                </pic:blipFill>
                <pic:spPr bwMode="auto">
                  <a:xfrm>
                    <a:off x="0" y="0"/>
                    <a:ext cx="1759750" cy="6452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10E6"/>
    <w:multiLevelType w:val="hybridMultilevel"/>
    <w:tmpl w:val="369C8A86"/>
    <w:lvl w:ilvl="0" w:tplc="7A0824D4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75A11D" w:themeColor="text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5021"/>
    <w:multiLevelType w:val="hybridMultilevel"/>
    <w:tmpl w:val="73864456"/>
    <w:lvl w:ilvl="0" w:tplc="E8BAC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C01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6B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46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9ED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65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ED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64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01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3E213D"/>
    <w:multiLevelType w:val="hybridMultilevel"/>
    <w:tmpl w:val="B0F66CB4"/>
    <w:lvl w:ilvl="0" w:tplc="C4161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24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E1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44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43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CE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47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69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47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0441BC"/>
    <w:multiLevelType w:val="hybridMultilevel"/>
    <w:tmpl w:val="0248EA06"/>
    <w:lvl w:ilvl="0" w:tplc="8CD06ED6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50B5"/>
    <w:multiLevelType w:val="hybridMultilevel"/>
    <w:tmpl w:val="C6D45DE0"/>
    <w:lvl w:ilvl="0" w:tplc="D0FA8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4A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BC3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44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2E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03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84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4B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6E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6512B0"/>
    <w:multiLevelType w:val="hybridMultilevel"/>
    <w:tmpl w:val="537C2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35FB"/>
    <w:multiLevelType w:val="hybridMultilevel"/>
    <w:tmpl w:val="1F8475D2"/>
    <w:lvl w:ilvl="0" w:tplc="474E1132">
      <w:numFmt w:val="bullet"/>
      <w:lvlText w:val=""/>
      <w:lvlJc w:val="left"/>
      <w:pPr>
        <w:ind w:left="428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7" w15:restartNumberingAfterBreak="0">
    <w:nsid w:val="1B33279C"/>
    <w:multiLevelType w:val="hybridMultilevel"/>
    <w:tmpl w:val="A4CA46B8"/>
    <w:lvl w:ilvl="0" w:tplc="66541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7EE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445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46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562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E9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C5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621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E48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AA4471"/>
    <w:multiLevelType w:val="hybridMultilevel"/>
    <w:tmpl w:val="DDB63F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D01C0"/>
    <w:multiLevelType w:val="multilevel"/>
    <w:tmpl w:val="7E6A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773A6"/>
    <w:multiLevelType w:val="hybridMultilevel"/>
    <w:tmpl w:val="016E4870"/>
    <w:lvl w:ilvl="0" w:tplc="70363760">
      <w:start w:val="1"/>
      <w:numFmt w:val="bullet"/>
      <w:pStyle w:val="Listaszerbekezd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B37284"/>
    <w:multiLevelType w:val="hybridMultilevel"/>
    <w:tmpl w:val="5C848B78"/>
    <w:lvl w:ilvl="0" w:tplc="05AE3C14">
      <w:start w:val="1"/>
      <w:numFmt w:val="bullet"/>
      <w:pStyle w:val="BulletPoints"/>
      <w:lvlText w:val="4"/>
      <w:lvlJc w:val="left"/>
      <w:pPr>
        <w:ind w:left="757" w:hanging="360"/>
      </w:pPr>
      <w:rPr>
        <w:rFonts w:ascii="Webdings" w:hAnsi="Webdings" w:hint="default"/>
        <w:color w:val="75A11D" w:themeColor="text2"/>
        <w:sz w:val="22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447F718D"/>
    <w:multiLevelType w:val="hybridMultilevel"/>
    <w:tmpl w:val="E7205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40053"/>
    <w:multiLevelType w:val="hybridMultilevel"/>
    <w:tmpl w:val="3BCC4E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78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86304"/>
    <w:multiLevelType w:val="hybridMultilevel"/>
    <w:tmpl w:val="D9A8AC18"/>
    <w:lvl w:ilvl="0" w:tplc="9C1A0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04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25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D4B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E9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0EA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D0B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06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2C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1155F4C"/>
    <w:multiLevelType w:val="hybridMultilevel"/>
    <w:tmpl w:val="54BC16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65BB1"/>
    <w:multiLevelType w:val="hybridMultilevel"/>
    <w:tmpl w:val="CD42F5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40DBA"/>
    <w:multiLevelType w:val="multilevel"/>
    <w:tmpl w:val="215C4A32"/>
    <w:lvl w:ilvl="0">
      <w:start w:val="1"/>
      <w:numFmt w:val="bullet"/>
      <w:lvlText w:val="4"/>
      <w:lvlJc w:val="left"/>
      <w:pPr>
        <w:ind w:left="360" w:hanging="360"/>
      </w:pPr>
      <w:rPr>
        <w:rFonts w:ascii="Webdings" w:hAnsi="Webdings" w:hint="default"/>
        <w:b w:val="0"/>
        <w:i w:val="0"/>
        <w:color w:val="75A11D" w:themeColor="text2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8F71E62"/>
    <w:multiLevelType w:val="hybridMultilevel"/>
    <w:tmpl w:val="AFB8DB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04C2D"/>
    <w:multiLevelType w:val="hybridMultilevel"/>
    <w:tmpl w:val="56AA14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018CF"/>
    <w:multiLevelType w:val="hybridMultilevel"/>
    <w:tmpl w:val="EE2A43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94CBE"/>
    <w:multiLevelType w:val="hybridMultilevel"/>
    <w:tmpl w:val="CAE42C9C"/>
    <w:lvl w:ilvl="0" w:tplc="C95A1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2C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22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683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22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00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49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461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44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CD65E9F"/>
    <w:multiLevelType w:val="hybridMultilevel"/>
    <w:tmpl w:val="9A3C88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25600"/>
    <w:multiLevelType w:val="hybridMultilevel"/>
    <w:tmpl w:val="16FC3A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752427">
    <w:abstractNumId w:val="3"/>
  </w:num>
  <w:num w:numId="2" w16cid:durableId="554513591">
    <w:abstractNumId w:val="10"/>
  </w:num>
  <w:num w:numId="3" w16cid:durableId="1000809867">
    <w:abstractNumId w:val="17"/>
  </w:num>
  <w:num w:numId="4" w16cid:durableId="184641309">
    <w:abstractNumId w:val="0"/>
  </w:num>
  <w:num w:numId="5" w16cid:durableId="427194722">
    <w:abstractNumId w:val="11"/>
  </w:num>
  <w:num w:numId="6" w16cid:durableId="1972325051">
    <w:abstractNumId w:val="20"/>
  </w:num>
  <w:num w:numId="7" w16cid:durableId="598031101">
    <w:abstractNumId w:val="19"/>
  </w:num>
  <w:num w:numId="8" w16cid:durableId="1441216037">
    <w:abstractNumId w:val="23"/>
  </w:num>
  <w:num w:numId="9" w16cid:durableId="1448507724">
    <w:abstractNumId w:val="15"/>
  </w:num>
  <w:num w:numId="10" w16cid:durableId="9532567">
    <w:abstractNumId w:val="22"/>
  </w:num>
  <w:num w:numId="11" w16cid:durableId="1499005138">
    <w:abstractNumId w:val="18"/>
  </w:num>
  <w:num w:numId="12" w16cid:durableId="168566122">
    <w:abstractNumId w:val="8"/>
  </w:num>
  <w:num w:numId="13" w16cid:durableId="648945599">
    <w:abstractNumId w:val="9"/>
  </w:num>
  <w:num w:numId="14" w16cid:durableId="838155020">
    <w:abstractNumId w:val="16"/>
  </w:num>
  <w:num w:numId="15" w16cid:durableId="593174684">
    <w:abstractNumId w:val="13"/>
  </w:num>
  <w:num w:numId="16" w16cid:durableId="1726031182">
    <w:abstractNumId w:val="21"/>
  </w:num>
  <w:num w:numId="17" w16cid:durableId="1877347567">
    <w:abstractNumId w:val="1"/>
  </w:num>
  <w:num w:numId="18" w16cid:durableId="889922471">
    <w:abstractNumId w:val="4"/>
  </w:num>
  <w:num w:numId="19" w16cid:durableId="209079008">
    <w:abstractNumId w:val="7"/>
  </w:num>
  <w:num w:numId="20" w16cid:durableId="453209720">
    <w:abstractNumId w:val="2"/>
  </w:num>
  <w:num w:numId="21" w16cid:durableId="1427385665">
    <w:abstractNumId w:val="14"/>
  </w:num>
  <w:num w:numId="22" w16cid:durableId="2108454622">
    <w:abstractNumId w:val="11"/>
  </w:num>
  <w:num w:numId="23" w16cid:durableId="1711102413">
    <w:abstractNumId w:val="5"/>
  </w:num>
  <w:num w:numId="24" w16cid:durableId="953289756">
    <w:abstractNumId w:val="12"/>
  </w:num>
  <w:num w:numId="25" w16cid:durableId="67056486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91E"/>
    <w:rsid w:val="000007B7"/>
    <w:rsid w:val="00003069"/>
    <w:rsid w:val="00004BED"/>
    <w:rsid w:val="0001508F"/>
    <w:rsid w:val="00020449"/>
    <w:rsid w:val="00025655"/>
    <w:rsid w:val="00025C4D"/>
    <w:rsid w:val="00032671"/>
    <w:rsid w:val="00033199"/>
    <w:rsid w:val="00033230"/>
    <w:rsid w:val="000343DA"/>
    <w:rsid w:val="000360C7"/>
    <w:rsid w:val="00040D3E"/>
    <w:rsid w:val="0004199E"/>
    <w:rsid w:val="00046E20"/>
    <w:rsid w:val="0004788D"/>
    <w:rsid w:val="00053A9A"/>
    <w:rsid w:val="00054DC5"/>
    <w:rsid w:val="00065649"/>
    <w:rsid w:val="00067567"/>
    <w:rsid w:val="00072344"/>
    <w:rsid w:val="00072E39"/>
    <w:rsid w:val="0007755F"/>
    <w:rsid w:val="00094ED9"/>
    <w:rsid w:val="000A22DB"/>
    <w:rsid w:val="000A411C"/>
    <w:rsid w:val="000A43A7"/>
    <w:rsid w:val="000A636C"/>
    <w:rsid w:val="000A6498"/>
    <w:rsid w:val="000B1CD6"/>
    <w:rsid w:val="000B2433"/>
    <w:rsid w:val="000B5549"/>
    <w:rsid w:val="000B6E3B"/>
    <w:rsid w:val="000C4928"/>
    <w:rsid w:val="000C58E1"/>
    <w:rsid w:val="000C5FEB"/>
    <w:rsid w:val="000C608F"/>
    <w:rsid w:val="000D336E"/>
    <w:rsid w:val="000D44B0"/>
    <w:rsid w:val="000D4545"/>
    <w:rsid w:val="000D662D"/>
    <w:rsid w:val="000D6714"/>
    <w:rsid w:val="000E0146"/>
    <w:rsid w:val="000E47F2"/>
    <w:rsid w:val="00100FFE"/>
    <w:rsid w:val="00102AE5"/>
    <w:rsid w:val="001075F5"/>
    <w:rsid w:val="001132FD"/>
    <w:rsid w:val="001146F4"/>
    <w:rsid w:val="00115388"/>
    <w:rsid w:val="00116E0B"/>
    <w:rsid w:val="00121DA4"/>
    <w:rsid w:val="00121FAF"/>
    <w:rsid w:val="0012263A"/>
    <w:rsid w:val="00123E79"/>
    <w:rsid w:val="0012653A"/>
    <w:rsid w:val="0014162D"/>
    <w:rsid w:val="00144C6C"/>
    <w:rsid w:val="00147D85"/>
    <w:rsid w:val="001518E1"/>
    <w:rsid w:val="00152CCE"/>
    <w:rsid w:val="0015661B"/>
    <w:rsid w:val="00156B35"/>
    <w:rsid w:val="00157C5E"/>
    <w:rsid w:val="00162078"/>
    <w:rsid w:val="00162401"/>
    <w:rsid w:val="00171E0F"/>
    <w:rsid w:val="00172509"/>
    <w:rsid w:val="00191C7C"/>
    <w:rsid w:val="00193FBA"/>
    <w:rsid w:val="00196721"/>
    <w:rsid w:val="00196D0B"/>
    <w:rsid w:val="00197865"/>
    <w:rsid w:val="001A1396"/>
    <w:rsid w:val="001A3F95"/>
    <w:rsid w:val="001A63BA"/>
    <w:rsid w:val="001B005B"/>
    <w:rsid w:val="001B06C6"/>
    <w:rsid w:val="001B0DAB"/>
    <w:rsid w:val="001B2329"/>
    <w:rsid w:val="001B3283"/>
    <w:rsid w:val="001B32B5"/>
    <w:rsid w:val="001B630D"/>
    <w:rsid w:val="001B77C1"/>
    <w:rsid w:val="001C1068"/>
    <w:rsid w:val="001C6249"/>
    <w:rsid w:val="001C6FFD"/>
    <w:rsid w:val="001D1B3D"/>
    <w:rsid w:val="001E0D48"/>
    <w:rsid w:val="001E2B27"/>
    <w:rsid w:val="001E3863"/>
    <w:rsid w:val="001E6CAE"/>
    <w:rsid w:val="001F5E38"/>
    <w:rsid w:val="001F6697"/>
    <w:rsid w:val="002003CB"/>
    <w:rsid w:val="00200434"/>
    <w:rsid w:val="00204F4F"/>
    <w:rsid w:val="002078C1"/>
    <w:rsid w:val="00210659"/>
    <w:rsid w:val="00211121"/>
    <w:rsid w:val="00211B1F"/>
    <w:rsid w:val="002140A1"/>
    <w:rsid w:val="0021613C"/>
    <w:rsid w:val="0021739D"/>
    <w:rsid w:val="00222C2A"/>
    <w:rsid w:val="00226534"/>
    <w:rsid w:val="0022667A"/>
    <w:rsid w:val="002306B7"/>
    <w:rsid w:val="00232620"/>
    <w:rsid w:val="002333C6"/>
    <w:rsid w:val="002375A1"/>
    <w:rsid w:val="0024338B"/>
    <w:rsid w:val="00247BBA"/>
    <w:rsid w:val="00253534"/>
    <w:rsid w:val="00253EAC"/>
    <w:rsid w:val="00255932"/>
    <w:rsid w:val="00255DA4"/>
    <w:rsid w:val="002572FC"/>
    <w:rsid w:val="0026375C"/>
    <w:rsid w:val="00266A0F"/>
    <w:rsid w:val="00270B0A"/>
    <w:rsid w:val="0027111D"/>
    <w:rsid w:val="00274493"/>
    <w:rsid w:val="002763F9"/>
    <w:rsid w:val="00276934"/>
    <w:rsid w:val="002813A1"/>
    <w:rsid w:val="00282A2A"/>
    <w:rsid w:val="0028427D"/>
    <w:rsid w:val="0028696F"/>
    <w:rsid w:val="0029018D"/>
    <w:rsid w:val="00294DC5"/>
    <w:rsid w:val="002A0BC6"/>
    <w:rsid w:val="002B003A"/>
    <w:rsid w:val="002B6696"/>
    <w:rsid w:val="002B6A17"/>
    <w:rsid w:val="002C2DC5"/>
    <w:rsid w:val="002C3111"/>
    <w:rsid w:val="002C4F81"/>
    <w:rsid w:val="002C6043"/>
    <w:rsid w:val="002C6BC5"/>
    <w:rsid w:val="002C7AAB"/>
    <w:rsid w:val="002D2D43"/>
    <w:rsid w:val="002D3C82"/>
    <w:rsid w:val="002E1BA2"/>
    <w:rsid w:val="002E6923"/>
    <w:rsid w:val="002F103E"/>
    <w:rsid w:val="002F24B2"/>
    <w:rsid w:val="002F7513"/>
    <w:rsid w:val="0030071C"/>
    <w:rsid w:val="003009B9"/>
    <w:rsid w:val="003039A3"/>
    <w:rsid w:val="00303FB0"/>
    <w:rsid w:val="0030454D"/>
    <w:rsid w:val="0030581F"/>
    <w:rsid w:val="00305A41"/>
    <w:rsid w:val="00313347"/>
    <w:rsid w:val="003226EF"/>
    <w:rsid w:val="0033097B"/>
    <w:rsid w:val="00334259"/>
    <w:rsid w:val="0033444C"/>
    <w:rsid w:val="00335499"/>
    <w:rsid w:val="00340ADD"/>
    <w:rsid w:val="00347943"/>
    <w:rsid w:val="00347A57"/>
    <w:rsid w:val="00354A02"/>
    <w:rsid w:val="00354BDA"/>
    <w:rsid w:val="0035576B"/>
    <w:rsid w:val="00356776"/>
    <w:rsid w:val="00356A53"/>
    <w:rsid w:val="00361C65"/>
    <w:rsid w:val="003628F0"/>
    <w:rsid w:val="00362AC8"/>
    <w:rsid w:val="00362CA4"/>
    <w:rsid w:val="00363FE3"/>
    <w:rsid w:val="00364036"/>
    <w:rsid w:val="00364072"/>
    <w:rsid w:val="003710C9"/>
    <w:rsid w:val="00377C42"/>
    <w:rsid w:val="003839A7"/>
    <w:rsid w:val="003925A3"/>
    <w:rsid w:val="003930CD"/>
    <w:rsid w:val="0039423D"/>
    <w:rsid w:val="0039431F"/>
    <w:rsid w:val="003954E5"/>
    <w:rsid w:val="00397CFD"/>
    <w:rsid w:val="003A5AA7"/>
    <w:rsid w:val="003B03CF"/>
    <w:rsid w:val="003B1666"/>
    <w:rsid w:val="003B3C2F"/>
    <w:rsid w:val="003B6828"/>
    <w:rsid w:val="003C0C0C"/>
    <w:rsid w:val="003C2F51"/>
    <w:rsid w:val="003C4C92"/>
    <w:rsid w:val="003C60F7"/>
    <w:rsid w:val="003C6DCB"/>
    <w:rsid w:val="003D391E"/>
    <w:rsid w:val="003D5B03"/>
    <w:rsid w:val="003E0AB1"/>
    <w:rsid w:val="003F0686"/>
    <w:rsid w:val="003F57E6"/>
    <w:rsid w:val="003F5BDC"/>
    <w:rsid w:val="003F6B3F"/>
    <w:rsid w:val="003F796B"/>
    <w:rsid w:val="00404207"/>
    <w:rsid w:val="00404E3A"/>
    <w:rsid w:val="004060BB"/>
    <w:rsid w:val="0040669C"/>
    <w:rsid w:val="00416594"/>
    <w:rsid w:val="00417814"/>
    <w:rsid w:val="00417881"/>
    <w:rsid w:val="00420D0D"/>
    <w:rsid w:val="004261D1"/>
    <w:rsid w:val="00430CF6"/>
    <w:rsid w:val="00437C57"/>
    <w:rsid w:val="0044061E"/>
    <w:rsid w:val="00440FB6"/>
    <w:rsid w:val="0044317F"/>
    <w:rsid w:val="00443B30"/>
    <w:rsid w:val="004504C8"/>
    <w:rsid w:val="00450661"/>
    <w:rsid w:val="00450FE7"/>
    <w:rsid w:val="004524EE"/>
    <w:rsid w:val="00454E66"/>
    <w:rsid w:val="00455702"/>
    <w:rsid w:val="00457773"/>
    <w:rsid w:val="004600C3"/>
    <w:rsid w:val="0046020D"/>
    <w:rsid w:val="004620C8"/>
    <w:rsid w:val="004673C1"/>
    <w:rsid w:val="00470C0D"/>
    <w:rsid w:val="00472F97"/>
    <w:rsid w:val="00472FE9"/>
    <w:rsid w:val="004752C3"/>
    <w:rsid w:val="00476253"/>
    <w:rsid w:val="00487D08"/>
    <w:rsid w:val="004939C9"/>
    <w:rsid w:val="00495B7D"/>
    <w:rsid w:val="00497BF4"/>
    <w:rsid w:val="004A0E54"/>
    <w:rsid w:val="004A1C9D"/>
    <w:rsid w:val="004A35D8"/>
    <w:rsid w:val="004A3A9F"/>
    <w:rsid w:val="004A3F95"/>
    <w:rsid w:val="004A517E"/>
    <w:rsid w:val="004A6031"/>
    <w:rsid w:val="004B30BC"/>
    <w:rsid w:val="004B7624"/>
    <w:rsid w:val="004C4431"/>
    <w:rsid w:val="004D0778"/>
    <w:rsid w:val="004D1F67"/>
    <w:rsid w:val="004D5C83"/>
    <w:rsid w:val="004D66C8"/>
    <w:rsid w:val="004E6DB9"/>
    <w:rsid w:val="004F18E8"/>
    <w:rsid w:val="004F22B8"/>
    <w:rsid w:val="004F4CD7"/>
    <w:rsid w:val="004F52BF"/>
    <w:rsid w:val="004F66B4"/>
    <w:rsid w:val="004F6E40"/>
    <w:rsid w:val="0050279D"/>
    <w:rsid w:val="0051274C"/>
    <w:rsid w:val="00515908"/>
    <w:rsid w:val="00520AC0"/>
    <w:rsid w:val="00522865"/>
    <w:rsid w:val="00522A49"/>
    <w:rsid w:val="0052471A"/>
    <w:rsid w:val="00525C16"/>
    <w:rsid w:val="00525C6D"/>
    <w:rsid w:val="00526C53"/>
    <w:rsid w:val="00530105"/>
    <w:rsid w:val="005366D9"/>
    <w:rsid w:val="00542A76"/>
    <w:rsid w:val="00547F63"/>
    <w:rsid w:val="00550D04"/>
    <w:rsid w:val="00554A19"/>
    <w:rsid w:val="00554E9F"/>
    <w:rsid w:val="00555297"/>
    <w:rsid w:val="00555E6B"/>
    <w:rsid w:val="00557F8E"/>
    <w:rsid w:val="0056187E"/>
    <w:rsid w:val="00565DF8"/>
    <w:rsid w:val="00567AA7"/>
    <w:rsid w:val="0057079C"/>
    <w:rsid w:val="00570C9B"/>
    <w:rsid w:val="00572671"/>
    <w:rsid w:val="005737DC"/>
    <w:rsid w:val="00576191"/>
    <w:rsid w:val="00583146"/>
    <w:rsid w:val="005840C2"/>
    <w:rsid w:val="005850E0"/>
    <w:rsid w:val="00590EAA"/>
    <w:rsid w:val="00590EDB"/>
    <w:rsid w:val="00591F6C"/>
    <w:rsid w:val="00593A5E"/>
    <w:rsid w:val="00595A06"/>
    <w:rsid w:val="005A3904"/>
    <w:rsid w:val="005A6F61"/>
    <w:rsid w:val="005B1B30"/>
    <w:rsid w:val="005B7955"/>
    <w:rsid w:val="005C1EB2"/>
    <w:rsid w:val="005C2782"/>
    <w:rsid w:val="005C2C46"/>
    <w:rsid w:val="005C2DA7"/>
    <w:rsid w:val="005C3198"/>
    <w:rsid w:val="005C3FF0"/>
    <w:rsid w:val="005D2E2C"/>
    <w:rsid w:val="005D4394"/>
    <w:rsid w:val="005D44F6"/>
    <w:rsid w:val="005D517E"/>
    <w:rsid w:val="005D71B5"/>
    <w:rsid w:val="005E374C"/>
    <w:rsid w:val="005F557C"/>
    <w:rsid w:val="005F575E"/>
    <w:rsid w:val="006019D2"/>
    <w:rsid w:val="00603529"/>
    <w:rsid w:val="00616691"/>
    <w:rsid w:val="00617F98"/>
    <w:rsid w:val="006208A2"/>
    <w:rsid w:val="00626A3D"/>
    <w:rsid w:val="00632BB9"/>
    <w:rsid w:val="00633036"/>
    <w:rsid w:val="00637A9F"/>
    <w:rsid w:val="0064297D"/>
    <w:rsid w:val="00643569"/>
    <w:rsid w:val="00643F99"/>
    <w:rsid w:val="00645D89"/>
    <w:rsid w:val="0065136E"/>
    <w:rsid w:val="006514CA"/>
    <w:rsid w:val="00652719"/>
    <w:rsid w:val="00656048"/>
    <w:rsid w:val="00657E6D"/>
    <w:rsid w:val="00657EAB"/>
    <w:rsid w:val="00661851"/>
    <w:rsid w:val="00665C9F"/>
    <w:rsid w:val="00670F57"/>
    <w:rsid w:val="00674D9A"/>
    <w:rsid w:val="006751AA"/>
    <w:rsid w:val="00684365"/>
    <w:rsid w:val="006844A2"/>
    <w:rsid w:val="00685935"/>
    <w:rsid w:val="00686C8C"/>
    <w:rsid w:val="00691DC7"/>
    <w:rsid w:val="00697003"/>
    <w:rsid w:val="006A2581"/>
    <w:rsid w:val="006A30F3"/>
    <w:rsid w:val="006A491E"/>
    <w:rsid w:val="006A6095"/>
    <w:rsid w:val="006A77C5"/>
    <w:rsid w:val="006B4FF1"/>
    <w:rsid w:val="006C1488"/>
    <w:rsid w:val="006C3613"/>
    <w:rsid w:val="006C39BA"/>
    <w:rsid w:val="006D38D5"/>
    <w:rsid w:val="006D3DBF"/>
    <w:rsid w:val="006D56AD"/>
    <w:rsid w:val="006D73CC"/>
    <w:rsid w:val="006E2854"/>
    <w:rsid w:val="006E65D0"/>
    <w:rsid w:val="006E6BB3"/>
    <w:rsid w:val="006F2F9C"/>
    <w:rsid w:val="006F6CAD"/>
    <w:rsid w:val="006F7728"/>
    <w:rsid w:val="00701701"/>
    <w:rsid w:val="00706EB0"/>
    <w:rsid w:val="00707772"/>
    <w:rsid w:val="00707F09"/>
    <w:rsid w:val="0072007C"/>
    <w:rsid w:val="0072031D"/>
    <w:rsid w:val="00721DC2"/>
    <w:rsid w:val="007233D7"/>
    <w:rsid w:val="00723E4E"/>
    <w:rsid w:val="00731910"/>
    <w:rsid w:val="00740E88"/>
    <w:rsid w:val="00742B7A"/>
    <w:rsid w:val="007519AF"/>
    <w:rsid w:val="00753CFA"/>
    <w:rsid w:val="00755287"/>
    <w:rsid w:val="007611F8"/>
    <w:rsid w:val="0076172A"/>
    <w:rsid w:val="00761999"/>
    <w:rsid w:val="0076411D"/>
    <w:rsid w:val="007752D4"/>
    <w:rsid w:val="007809D4"/>
    <w:rsid w:val="00780D9A"/>
    <w:rsid w:val="00780FE6"/>
    <w:rsid w:val="0079060C"/>
    <w:rsid w:val="00791FD0"/>
    <w:rsid w:val="00792C3C"/>
    <w:rsid w:val="00796D8F"/>
    <w:rsid w:val="007A0E75"/>
    <w:rsid w:val="007A1669"/>
    <w:rsid w:val="007A73CA"/>
    <w:rsid w:val="007B364F"/>
    <w:rsid w:val="007C12F0"/>
    <w:rsid w:val="007C1893"/>
    <w:rsid w:val="007C2FD5"/>
    <w:rsid w:val="007C36A9"/>
    <w:rsid w:val="007D1F47"/>
    <w:rsid w:val="007D6008"/>
    <w:rsid w:val="007D6075"/>
    <w:rsid w:val="007E013D"/>
    <w:rsid w:val="007E0DC0"/>
    <w:rsid w:val="007E172D"/>
    <w:rsid w:val="007E53B2"/>
    <w:rsid w:val="007E5BB6"/>
    <w:rsid w:val="007F2389"/>
    <w:rsid w:val="007F3D9E"/>
    <w:rsid w:val="007F7404"/>
    <w:rsid w:val="007F7C6F"/>
    <w:rsid w:val="00803CE5"/>
    <w:rsid w:val="008100E9"/>
    <w:rsid w:val="00810155"/>
    <w:rsid w:val="00811421"/>
    <w:rsid w:val="00812BF5"/>
    <w:rsid w:val="00813EDE"/>
    <w:rsid w:val="00817A7B"/>
    <w:rsid w:val="00824E94"/>
    <w:rsid w:val="00827C38"/>
    <w:rsid w:val="0083036A"/>
    <w:rsid w:val="00832565"/>
    <w:rsid w:val="00832E66"/>
    <w:rsid w:val="00837C13"/>
    <w:rsid w:val="00837DDF"/>
    <w:rsid w:val="00842332"/>
    <w:rsid w:val="0084453F"/>
    <w:rsid w:val="00851C84"/>
    <w:rsid w:val="008543BF"/>
    <w:rsid w:val="0085716F"/>
    <w:rsid w:val="008631C6"/>
    <w:rsid w:val="00863E5D"/>
    <w:rsid w:val="008657EE"/>
    <w:rsid w:val="00865880"/>
    <w:rsid w:val="00865D47"/>
    <w:rsid w:val="00866371"/>
    <w:rsid w:val="00867F1B"/>
    <w:rsid w:val="008705DC"/>
    <w:rsid w:val="0087339A"/>
    <w:rsid w:val="0088137F"/>
    <w:rsid w:val="008905DE"/>
    <w:rsid w:val="008933C0"/>
    <w:rsid w:val="008963E3"/>
    <w:rsid w:val="008A1B0E"/>
    <w:rsid w:val="008A3D81"/>
    <w:rsid w:val="008A482B"/>
    <w:rsid w:val="008A5847"/>
    <w:rsid w:val="008A6384"/>
    <w:rsid w:val="008A7A90"/>
    <w:rsid w:val="008B5040"/>
    <w:rsid w:val="008B5515"/>
    <w:rsid w:val="008B78EA"/>
    <w:rsid w:val="008C7B79"/>
    <w:rsid w:val="008D0F50"/>
    <w:rsid w:val="008D33B5"/>
    <w:rsid w:val="008D4F64"/>
    <w:rsid w:val="008D4FEC"/>
    <w:rsid w:val="008D65EB"/>
    <w:rsid w:val="008E1F21"/>
    <w:rsid w:val="008E2FB4"/>
    <w:rsid w:val="008E6C74"/>
    <w:rsid w:val="008F39C0"/>
    <w:rsid w:val="008F42B2"/>
    <w:rsid w:val="008F462E"/>
    <w:rsid w:val="008F4D7E"/>
    <w:rsid w:val="008F7E77"/>
    <w:rsid w:val="00901EFE"/>
    <w:rsid w:val="00905758"/>
    <w:rsid w:val="00910C0B"/>
    <w:rsid w:val="00911904"/>
    <w:rsid w:val="00913C8B"/>
    <w:rsid w:val="00920077"/>
    <w:rsid w:val="00922049"/>
    <w:rsid w:val="00924ACC"/>
    <w:rsid w:val="00925AAF"/>
    <w:rsid w:val="009266F8"/>
    <w:rsid w:val="009272FC"/>
    <w:rsid w:val="00931F34"/>
    <w:rsid w:val="00932D56"/>
    <w:rsid w:val="00934557"/>
    <w:rsid w:val="009355AB"/>
    <w:rsid w:val="009365BF"/>
    <w:rsid w:val="00937779"/>
    <w:rsid w:val="00951A41"/>
    <w:rsid w:val="00952906"/>
    <w:rsid w:val="00956C18"/>
    <w:rsid w:val="00957646"/>
    <w:rsid w:val="009604B4"/>
    <w:rsid w:val="009612B1"/>
    <w:rsid w:val="00961406"/>
    <w:rsid w:val="00965AAD"/>
    <w:rsid w:val="00967579"/>
    <w:rsid w:val="00967E49"/>
    <w:rsid w:val="00970F37"/>
    <w:rsid w:val="009740C2"/>
    <w:rsid w:val="009753FE"/>
    <w:rsid w:val="009758A2"/>
    <w:rsid w:val="00977CBC"/>
    <w:rsid w:val="00981307"/>
    <w:rsid w:val="00982AFC"/>
    <w:rsid w:val="00983A27"/>
    <w:rsid w:val="00983F6E"/>
    <w:rsid w:val="00984A06"/>
    <w:rsid w:val="0098512C"/>
    <w:rsid w:val="00985712"/>
    <w:rsid w:val="00986528"/>
    <w:rsid w:val="00987D07"/>
    <w:rsid w:val="00992CE0"/>
    <w:rsid w:val="00995949"/>
    <w:rsid w:val="009A5846"/>
    <w:rsid w:val="009A7EAB"/>
    <w:rsid w:val="009B2025"/>
    <w:rsid w:val="009C239A"/>
    <w:rsid w:val="009D37E0"/>
    <w:rsid w:val="009D7BA0"/>
    <w:rsid w:val="009E1928"/>
    <w:rsid w:val="009F0368"/>
    <w:rsid w:val="009F0CA4"/>
    <w:rsid w:val="009F1F08"/>
    <w:rsid w:val="009F5B89"/>
    <w:rsid w:val="009F6478"/>
    <w:rsid w:val="00A04216"/>
    <w:rsid w:val="00A10CE0"/>
    <w:rsid w:val="00A14F94"/>
    <w:rsid w:val="00A22086"/>
    <w:rsid w:val="00A2250E"/>
    <w:rsid w:val="00A258A3"/>
    <w:rsid w:val="00A27015"/>
    <w:rsid w:val="00A302B8"/>
    <w:rsid w:val="00A32D78"/>
    <w:rsid w:val="00A36BBD"/>
    <w:rsid w:val="00A4312C"/>
    <w:rsid w:val="00A445AB"/>
    <w:rsid w:val="00A44A85"/>
    <w:rsid w:val="00A51A42"/>
    <w:rsid w:val="00A5365F"/>
    <w:rsid w:val="00A54CA7"/>
    <w:rsid w:val="00A568B1"/>
    <w:rsid w:val="00A56EB1"/>
    <w:rsid w:val="00A572D8"/>
    <w:rsid w:val="00A577CD"/>
    <w:rsid w:val="00A60AA5"/>
    <w:rsid w:val="00A622B1"/>
    <w:rsid w:val="00A63E55"/>
    <w:rsid w:val="00A64C2C"/>
    <w:rsid w:val="00A67830"/>
    <w:rsid w:val="00A72B8F"/>
    <w:rsid w:val="00A766CC"/>
    <w:rsid w:val="00A80FEE"/>
    <w:rsid w:val="00A82E98"/>
    <w:rsid w:val="00A86CA1"/>
    <w:rsid w:val="00A9008D"/>
    <w:rsid w:val="00A91F18"/>
    <w:rsid w:val="00A9373E"/>
    <w:rsid w:val="00A9512A"/>
    <w:rsid w:val="00AA157D"/>
    <w:rsid w:val="00AA7ADC"/>
    <w:rsid w:val="00AB0E3D"/>
    <w:rsid w:val="00AB2D83"/>
    <w:rsid w:val="00AB3151"/>
    <w:rsid w:val="00AB451B"/>
    <w:rsid w:val="00AB498F"/>
    <w:rsid w:val="00AC07E2"/>
    <w:rsid w:val="00AC1773"/>
    <w:rsid w:val="00AC2638"/>
    <w:rsid w:val="00AC4053"/>
    <w:rsid w:val="00AC4558"/>
    <w:rsid w:val="00AC75C3"/>
    <w:rsid w:val="00AD55C7"/>
    <w:rsid w:val="00AD77FB"/>
    <w:rsid w:val="00AE6B67"/>
    <w:rsid w:val="00AE7315"/>
    <w:rsid w:val="00AF255D"/>
    <w:rsid w:val="00AF4EB5"/>
    <w:rsid w:val="00B018AA"/>
    <w:rsid w:val="00B01C9B"/>
    <w:rsid w:val="00B01F58"/>
    <w:rsid w:val="00B03585"/>
    <w:rsid w:val="00B035F4"/>
    <w:rsid w:val="00B03AE5"/>
    <w:rsid w:val="00B06963"/>
    <w:rsid w:val="00B15CDA"/>
    <w:rsid w:val="00B17DFD"/>
    <w:rsid w:val="00B24C29"/>
    <w:rsid w:val="00B3008D"/>
    <w:rsid w:val="00B32231"/>
    <w:rsid w:val="00B33B38"/>
    <w:rsid w:val="00B3451B"/>
    <w:rsid w:val="00B35302"/>
    <w:rsid w:val="00B401E9"/>
    <w:rsid w:val="00B445C9"/>
    <w:rsid w:val="00B4639C"/>
    <w:rsid w:val="00B4733F"/>
    <w:rsid w:val="00B477E8"/>
    <w:rsid w:val="00B52259"/>
    <w:rsid w:val="00B529B4"/>
    <w:rsid w:val="00B5390B"/>
    <w:rsid w:val="00B54866"/>
    <w:rsid w:val="00B54DA1"/>
    <w:rsid w:val="00B55DCE"/>
    <w:rsid w:val="00B61546"/>
    <w:rsid w:val="00B64622"/>
    <w:rsid w:val="00B66B43"/>
    <w:rsid w:val="00B70656"/>
    <w:rsid w:val="00B70948"/>
    <w:rsid w:val="00B7211A"/>
    <w:rsid w:val="00B75C3D"/>
    <w:rsid w:val="00B92B6A"/>
    <w:rsid w:val="00B94652"/>
    <w:rsid w:val="00BA0054"/>
    <w:rsid w:val="00BA0549"/>
    <w:rsid w:val="00BA606A"/>
    <w:rsid w:val="00BB1644"/>
    <w:rsid w:val="00BB6C02"/>
    <w:rsid w:val="00BC1EA3"/>
    <w:rsid w:val="00BC2541"/>
    <w:rsid w:val="00BC42DF"/>
    <w:rsid w:val="00BC6DCA"/>
    <w:rsid w:val="00BC709F"/>
    <w:rsid w:val="00BC7E89"/>
    <w:rsid w:val="00BD1755"/>
    <w:rsid w:val="00BD1F67"/>
    <w:rsid w:val="00BE0AB1"/>
    <w:rsid w:val="00BE2385"/>
    <w:rsid w:val="00BE2787"/>
    <w:rsid w:val="00BE3C4A"/>
    <w:rsid w:val="00BE496F"/>
    <w:rsid w:val="00BE51F8"/>
    <w:rsid w:val="00BE5CCD"/>
    <w:rsid w:val="00BF1C2D"/>
    <w:rsid w:val="00BF2454"/>
    <w:rsid w:val="00BF5810"/>
    <w:rsid w:val="00BF5B74"/>
    <w:rsid w:val="00BF5CFD"/>
    <w:rsid w:val="00BF67F9"/>
    <w:rsid w:val="00BF6CFA"/>
    <w:rsid w:val="00C00B74"/>
    <w:rsid w:val="00C06CAC"/>
    <w:rsid w:val="00C11541"/>
    <w:rsid w:val="00C138DD"/>
    <w:rsid w:val="00C13D35"/>
    <w:rsid w:val="00C178ED"/>
    <w:rsid w:val="00C226BF"/>
    <w:rsid w:val="00C2618C"/>
    <w:rsid w:val="00C27418"/>
    <w:rsid w:val="00C319BE"/>
    <w:rsid w:val="00C35C23"/>
    <w:rsid w:val="00C50853"/>
    <w:rsid w:val="00C50E9C"/>
    <w:rsid w:val="00C52787"/>
    <w:rsid w:val="00C54C38"/>
    <w:rsid w:val="00C553FF"/>
    <w:rsid w:val="00C575CB"/>
    <w:rsid w:val="00C57E79"/>
    <w:rsid w:val="00C601F9"/>
    <w:rsid w:val="00C625D4"/>
    <w:rsid w:val="00C70516"/>
    <w:rsid w:val="00C73695"/>
    <w:rsid w:val="00C7586A"/>
    <w:rsid w:val="00C848A8"/>
    <w:rsid w:val="00C87017"/>
    <w:rsid w:val="00C90D36"/>
    <w:rsid w:val="00C9112A"/>
    <w:rsid w:val="00C9379D"/>
    <w:rsid w:val="00C93D6C"/>
    <w:rsid w:val="00C96442"/>
    <w:rsid w:val="00C9676A"/>
    <w:rsid w:val="00C97CD5"/>
    <w:rsid w:val="00CA022D"/>
    <w:rsid w:val="00CA0CE2"/>
    <w:rsid w:val="00CA2C4A"/>
    <w:rsid w:val="00CA3EB3"/>
    <w:rsid w:val="00CB3D80"/>
    <w:rsid w:val="00CB5EEE"/>
    <w:rsid w:val="00CB6118"/>
    <w:rsid w:val="00CB6C89"/>
    <w:rsid w:val="00CB727A"/>
    <w:rsid w:val="00CC4A4B"/>
    <w:rsid w:val="00CD42AB"/>
    <w:rsid w:val="00CD5580"/>
    <w:rsid w:val="00CD7192"/>
    <w:rsid w:val="00CF39B1"/>
    <w:rsid w:val="00D0283D"/>
    <w:rsid w:val="00D040EF"/>
    <w:rsid w:val="00D06093"/>
    <w:rsid w:val="00D0631F"/>
    <w:rsid w:val="00D12227"/>
    <w:rsid w:val="00D17E52"/>
    <w:rsid w:val="00D266F9"/>
    <w:rsid w:val="00D303A3"/>
    <w:rsid w:val="00D328E7"/>
    <w:rsid w:val="00D3356B"/>
    <w:rsid w:val="00D422D1"/>
    <w:rsid w:val="00D50090"/>
    <w:rsid w:val="00D622DE"/>
    <w:rsid w:val="00D631F9"/>
    <w:rsid w:val="00D7411F"/>
    <w:rsid w:val="00D7424D"/>
    <w:rsid w:val="00D802BF"/>
    <w:rsid w:val="00D82BDB"/>
    <w:rsid w:val="00D91F47"/>
    <w:rsid w:val="00D921F1"/>
    <w:rsid w:val="00D9549C"/>
    <w:rsid w:val="00D97F72"/>
    <w:rsid w:val="00DA1569"/>
    <w:rsid w:val="00DA30C8"/>
    <w:rsid w:val="00DA51A0"/>
    <w:rsid w:val="00DA742D"/>
    <w:rsid w:val="00DB73F8"/>
    <w:rsid w:val="00DC0969"/>
    <w:rsid w:val="00DC24F6"/>
    <w:rsid w:val="00DC38A8"/>
    <w:rsid w:val="00DC5BDC"/>
    <w:rsid w:val="00DC5E16"/>
    <w:rsid w:val="00DC701E"/>
    <w:rsid w:val="00DD2836"/>
    <w:rsid w:val="00DD339D"/>
    <w:rsid w:val="00DD44A3"/>
    <w:rsid w:val="00DD5111"/>
    <w:rsid w:val="00DE601B"/>
    <w:rsid w:val="00DE7A5E"/>
    <w:rsid w:val="00DF0827"/>
    <w:rsid w:val="00DF0BE9"/>
    <w:rsid w:val="00DF207C"/>
    <w:rsid w:val="00DF2B63"/>
    <w:rsid w:val="00DF69CB"/>
    <w:rsid w:val="00E00977"/>
    <w:rsid w:val="00E01B63"/>
    <w:rsid w:val="00E02B13"/>
    <w:rsid w:val="00E07238"/>
    <w:rsid w:val="00E133FB"/>
    <w:rsid w:val="00E235D2"/>
    <w:rsid w:val="00E2382F"/>
    <w:rsid w:val="00E25708"/>
    <w:rsid w:val="00E271B8"/>
    <w:rsid w:val="00E308CB"/>
    <w:rsid w:val="00E3195F"/>
    <w:rsid w:val="00E3590F"/>
    <w:rsid w:val="00E35BBE"/>
    <w:rsid w:val="00E36A7D"/>
    <w:rsid w:val="00E41C41"/>
    <w:rsid w:val="00E4296F"/>
    <w:rsid w:val="00E44ADF"/>
    <w:rsid w:val="00E52F63"/>
    <w:rsid w:val="00E53A15"/>
    <w:rsid w:val="00E60349"/>
    <w:rsid w:val="00E6113A"/>
    <w:rsid w:val="00E62D6B"/>
    <w:rsid w:val="00E70504"/>
    <w:rsid w:val="00E72496"/>
    <w:rsid w:val="00E74A2F"/>
    <w:rsid w:val="00E771C7"/>
    <w:rsid w:val="00E82BBE"/>
    <w:rsid w:val="00E83BE9"/>
    <w:rsid w:val="00E83DFC"/>
    <w:rsid w:val="00E873C3"/>
    <w:rsid w:val="00E879B1"/>
    <w:rsid w:val="00E87DE5"/>
    <w:rsid w:val="00E91ADA"/>
    <w:rsid w:val="00E97D08"/>
    <w:rsid w:val="00EA3424"/>
    <w:rsid w:val="00EA3E78"/>
    <w:rsid w:val="00EA4560"/>
    <w:rsid w:val="00EA4C9E"/>
    <w:rsid w:val="00EB14A7"/>
    <w:rsid w:val="00EB20DA"/>
    <w:rsid w:val="00EB6A24"/>
    <w:rsid w:val="00EC374D"/>
    <w:rsid w:val="00EC423C"/>
    <w:rsid w:val="00EC6C07"/>
    <w:rsid w:val="00ED1187"/>
    <w:rsid w:val="00ED1A22"/>
    <w:rsid w:val="00ED42DE"/>
    <w:rsid w:val="00ED7DA9"/>
    <w:rsid w:val="00EE2342"/>
    <w:rsid w:val="00F0070C"/>
    <w:rsid w:val="00F0406B"/>
    <w:rsid w:val="00F060E2"/>
    <w:rsid w:val="00F06493"/>
    <w:rsid w:val="00F101E4"/>
    <w:rsid w:val="00F214C0"/>
    <w:rsid w:val="00F26020"/>
    <w:rsid w:val="00F26567"/>
    <w:rsid w:val="00F26C5F"/>
    <w:rsid w:val="00F31875"/>
    <w:rsid w:val="00F3495F"/>
    <w:rsid w:val="00F3605E"/>
    <w:rsid w:val="00F36A26"/>
    <w:rsid w:val="00F37553"/>
    <w:rsid w:val="00F404AA"/>
    <w:rsid w:val="00F41406"/>
    <w:rsid w:val="00F44B1E"/>
    <w:rsid w:val="00F52EA5"/>
    <w:rsid w:val="00F5479D"/>
    <w:rsid w:val="00F5728D"/>
    <w:rsid w:val="00F6327D"/>
    <w:rsid w:val="00F7067B"/>
    <w:rsid w:val="00F71F74"/>
    <w:rsid w:val="00F728BC"/>
    <w:rsid w:val="00F743EF"/>
    <w:rsid w:val="00F74DA0"/>
    <w:rsid w:val="00F8656A"/>
    <w:rsid w:val="00F90B6F"/>
    <w:rsid w:val="00F91F8E"/>
    <w:rsid w:val="00F96399"/>
    <w:rsid w:val="00FA0063"/>
    <w:rsid w:val="00FA0760"/>
    <w:rsid w:val="00FA1365"/>
    <w:rsid w:val="00FA6852"/>
    <w:rsid w:val="00FA6E9D"/>
    <w:rsid w:val="00FA783F"/>
    <w:rsid w:val="00FB460E"/>
    <w:rsid w:val="00FB4E7A"/>
    <w:rsid w:val="00FB54A6"/>
    <w:rsid w:val="00FB5D8B"/>
    <w:rsid w:val="00FC374F"/>
    <w:rsid w:val="00FC6335"/>
    <w:rsid w:val="00FC70EF"/>
    <w:rsid w:val="00FD5078"/>
    <w:rsid w:val="00FD5F55"/>
    <w:rsid w:val="00FD7A70"/>
    <w:rsid w:val="00FE09F3"/>
    <w:rsid w:val="00FE1793"/>
    <w:rsid w:val="00FE4164"/>
    <w:rsid w:val="00FF3FB7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7FF2D"/>
  <w15:docId w15:val="{9469A8F2-3455-4D32-AD13-B8699EC8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1B0DAB"/>
    <w:rPr>
      <w:lang w:val="en-GB"/>
    </w:rPr>
  </w:style>
  <w:style w:type="paragraph" w:styleId="Cmsor1">
    <w:name w:val="heading 1"/>
    <w:next w:val="StandardText"/>
    <w:link w:val="Cmsor1Char"/>
    <w:uiPriority w:val="9"/>
    <w:qFormat/>
    <w:rsid w:val="00A91F18"/>
    <w:pPr>
      <w:keepNext/>
      <w:keepLines/>
      <w:spacing w:before="240" w:line="264" w:lineRule="auto"/>
      <w:outlineLvl w:val="0"/>
    </w:pPr>
    <w:rPr>
      <w:rFonts w:cstheme="majorBidi"/>
      <w:b/>
      <w:bCs/>
      <w:color w:val="474747" w:themeColor="text1"/>
      <w:sz w:val="24"/>
      <w:szCs w:val="28"/>
      <w:lang w:val="de-DE"/>
    </w:rPr>
  </w:style>
  <w:style w:type="paragraph" w:styleId="Cmsor2">
    <w:name w:val="heading 2"/>
    <w:basedOn w:val="Cmsor1"/>
    <w:next w:val="StandardText"/>
    <w:link w:val="Cmsor2Char"/>
    <w:uiPriority w:val="9"/>
    <w:unhideWhenUsed/>
    <w:qFormat/>
    <w:rsid w:val="00356A53"/>
    <w:pPr>
      <w:keepLines w:val="0"/>
      <w:numPr>
        <w:ilvl w:val="1"/>
      </w:numPr>
      <w:spacing w:before="180" w:after="120"/>
      <w:ind w:left="567" w:hanging="567"/>
      <w:outlineLvl w:val="1"/>
    </w:pPr>
    <w:rPr>
      <w:b w:val="0"/>
      <w:sz w:val="22"/>
    </w:rPr>
  </w:style>
  <w:style w:type="paragraph" w:styleId="Cmsor3">
    <w:name w:val="heading 3"/>
    <w:basedOn w:val="Listaszerbekezds"/>
    <w:next w:val="StandardText"/>
    <w:link w:val="Cmsor3Char"/>
    <w:uiPriority w:val="9"/>
    <w:unhideWhenUsed/>
    <w:rsid w:val="0027111D"/>
    <w:pPr>
      <w:keepNext/>
      <w:numPr>
        <w:ilvl w:val="2"/>
        <w:numId w:val="3"/>
      </w:numPr>
      <w:outlineLvl w:val="2"/>
    </w:pPr>
    <w:rPr>
      <w:color w:val="CE3415"/>
      <w:sz w:val="24"/>
      <w:szCs w:val="24"/>
    </w:rPr>
  </w:style>
  <w:style w:type="paragraph" w:styleId="Cmsor4">
    <w:name w:val="heading 4"/>
    <w:basedOn w:val="Cmsor3"/>
    <w:next w:val="StandardText"/>
    <w:link w:val="Cmsor4Char"/>
    <w:uiPriority w:val="9"/>
    <w:unhideWhenUsed/>
    <w:rsid w:val="0027111D"/>
    <w:pPr>
      <w:numPr>
        <w:ilvl w:val="3"/>
      </w:numPr>
      <w:ind w:left="1134" w:hanging="1134"/>
      <w:outlineLvl w:val="3"/>
    </w:pPr>
  </w:style>
  <w:style w:type="paragraph" w:styleId="Cmsor5">
    <w:name w:val="heading 5"/>
    <w:basedOn w:val="Cmsor4"/>
    <w:next w:val="StandardText"/>
    <w:link w:val="Cmsor5Char"/>
    <w:uiPriority w:val="9"/>
    <w:unhideWhenUsed/>
    <w:rsid w:val="0027111D"/>
    <w:pPr>
      <w:numPr>
        <w:ilvl w:val="4"/>
      </w:numPr>
      <w:ind w:left="1134" w:hanging="1134"/>
      <w:outlineLvl w:val="4"/>
    </w:pPr>
    <w:rPr>
      <w:sz w:val="20"/>
      <w:szCs w:val="20"/>
    </w:rPr>
  </w:style>
  <w:style w:type="paragraph" w:styleId="Cmsor6">
    <w:name w:val="heading 6"/>
    <w:basedOn w:val="Cmsor5"/>
    <w:next w:val="StandardText"/>
    <w:link w:val="Cmsor6Char"/>
    <w:uiPriority w:val="9"/>
    <w:unhideWhenUsed/>
    <w:rsid w:val="00B4733F"/>
    <w:pPr>
      <w:numPr>
        <w:ilvl w:val="5"/>
      </w:numPr>
      <w:ind w:left="1134" w:hanging="1134"/>
      <w:outlineLvl w:val="5"/>
    </w:pPr>
    <w:rPr>
      <w:color w:val="auto"/>
    </w:rPr>
  </w:style>
  <w:style w:type="paragraph" w:styleId="Cmsor7">
    <w:name w:val="heading 7"/>
    <w:basedOn w:val="Norml"/>
    <w:next w:val="Norml"/>
    <w:link w:val="Cmsor7Char"/>
    <w:uiPriority w:val="9"/>
    <w:unhideWhenUsed/>
    <w:rsid w:val="001132FD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57575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rsid w:val="001132FD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757575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rsid w:val="001132FD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57575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nykols22jellszn">
    <w:name w:val="Medium Shading 2 Accent 2"/>
    <w:basedOn w:val="Normltblzat"/>
    <w:uiPriority w:val="64"/>
    <w:rsid w:val="00867F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A67830"/>
    <w:pPr>
      <w:spacing w:after="0" w:line="240" w:lineRule="auto"/>
    </w:pPr>
    <w:rPr>
      <w:color w:val="474747" w:themeColor="text1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4747" w:themeColor="text1"/>
        </w:tcBorders>
      </w:tcPr>
    </w:tblStylePr>
    <w:tblStylePr w:type="lastRow">
      <w:rPr>
        <w:b/>
        <w:bCs/>
        <w:color w:val="75A11D" w:themeColor="text2"/>
      </w:rPr>
      <w:tblPr/>
      <w:tcPr>
        <w:tcBorders>
          <w:top w:val="single" w:sz="8" w:space="0" w:color="474747" w:themeColor="text1"/>
          <w:bottom w:val="single" w:sz="8" w:space="0" w:color="4747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4747" w:themeColor="text1"/>
          <w:bottom w:val="single" w:sz="8" w:space="0" w:color="474747" w:themeColor="text1"/>
        </w:tcBorders>
      </w:tcPr>
    </w:tblStylePr>
    <w:tblStylePr w:type="band1Vert">
      <w:tblPr/>
      <w:tcPr>
        <w:shd w:val="clear" w:color="auto" w:fill="D1D1D1" w:themeFill="text1" w:themeFillTint="3F"/>
      </w:tcPr>
    </w:tblStylePr>
    <w:tblStylePr w:type="band1Horz">
      <w:tblPr/>
      <w:tcPr>
        <w:shd w:val="clear" w:color="auto" w:fill="D1D1D1" w:themeFill="text1" w:themeFillTint="3F"/>
      </w:tcPr>
    </w:tblStylePr>
  </w:style>
  <w:style w:type="paragraph" w:styleId="Listaszerbekezds">
    <w:name w:val="List Paragraph"/>
    <w:basedOn w:val="Norml"/>
    <w:link w:val="ListaszerbekezdsChar"/>
    <w:uiPriority w:val="34"/>
    <w:rsid w:val="005366D9"/>
    <w:pPr>
      <w:numPr>
        <w:numId w:val="2"/>
      </w:numPr>
      <w:spacing w:after="280" w:line="240" w:lineRule="auto"/>
      <w:ind w:left="425" w:hanging="357"/>
      <w:contextualSpacing/>
    </w:pPr>
    <w:rPr>
      <w:sz w:val="20"/>
      <w:szCs w:val="20"/>
      <w:lang w:val="de-DE"/>
    </w:rPr>
  </w:style>
  <w:style w:type="paragraph" w:customStyle="1" w:styleId="berschriftH1">
    <w:name w:val="Überschrift H1"/>
    <w:basedOn w:val="Listaszerbekezds"/>
    <w:rsid w:val="00C50853"/>
    <w:pPr>
      <w:numPr>
        <w:numId w:val="0"/>
      </w:numPr>
      <w:spacing w:after="672"/>
    </w:pPr>
    <w:rPr>
      <w:rFonts w:ascii="Calibri" w:hAnsi="Calibri"/>
      <w:sz w:val="54"/>
    </w:rPr>
  </w:style>
  <w:style w:type="paragraph" w:styleId="lfej">
    <w:name w:val="header"/>
    <w:basedOn w:val="Norml"/>
    <w:link w:val="lfejChar"/>
    <w:unhideWhenUsed/>
    <w:rsid w:val="0064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4297D"/>
  </w:style>
  <w:style w:type="paragraph" w:styleId="llb">
    <w:name w:val="footer"/>
    <w:basedOn w:val="Norml"/>
    <w:link w:val="llbChar"/>
    <w:uiPriority w:val="99"/>
    <w:unhideWhenUsed/>
    <w:rsid w:val="0064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297D"/>
  </w:style>
  <w:style w:type="paragraph" w:customStyle="1" w:styleId="Leerzeile">
    <w:name w:val="Leerzeile"/>
    <w:basedOn w:val="Norml"/>
    <w:semiHidden/>
    <w:rsid w:val="00984A06"/>
    <w:pPr>
      <w:tabs>
        <w:tab w:val="left" w:pos="357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de-AT"/>
    </w:rPr>
  </w:style>
  <w:style w:type="paragraph" w:styleId="TJ1">
    <w:name w:val="toc 1"/>
    <w:basedOn w:val="Norml"/>
    <w:next w:val="Norml"/>
    <w:link w:val="TJ1Char"/>
    <w:autoRedefine/>
    <w:uiPriority w:val="39"/>
    <w:rsid w:val="00CD5580"/>
    <w:pPr>
      <w:keepNext/>
      <w:keepLines/>
      <w:tabs>
        <w:tab w:val="left" w:pos="851"/>
        <w:tab w:val="right" w:pos="8931"/>
        <w:tab w:val="left" w:pos="9071"/>
      </w:tabs>
      <w:spacing w:after="0" w:line="240" w:lineRule="auto"/>
      <w:ind w:left="851" w:hanging="851"/>
    </w:pPr>
    <w:rPr>
      <w:rFonts w:ascii="Calibri" w:eastAsia="Times New Roman" w:hAnsi="Calibri" w:cs="Times New Roman"/>
      <w:caps/>
      <w:noProof/>
      <w:sz w:val="26"/>
      <w:szCs w:val="20"/>
      <w:lang w:eastAsia="de-AT"/>
    </w:rPr>
  </w:style>
  <w:style w:type="paragraph" w:styleId="TJ3">
    <w:name w:val="toc 3"/>
    <w:basedOn w:val="TJ2"/>
    <w:next w:val="Norml"/>
    <w:autoRedefine/>
    <w:uiPriority w:val="39"/>
    <w:rsid w:val="00665C9F"/>
    <w:rPr>
      <w:bCs/>
    </w:rPr>
  </w:style>
  <w:style w:type="paragraph" w:styleId="TJ2">
    <w:name w:val="toc 2"/>
    <w:basedOn w:val="TJ1"/>
    <w:next w:val="Norml"/>
    <w:link w:val="TJ2Char"/>
    <w:autoRedefine/>
    <w:uiPriority w:val="39"/>
    <w:rsid w:val="008F42B2"/>
    <w:pPr>
      <w:keepNext w:val="0"/>
      <w:tabs>
        <w:tab w:val="left" w:pos="993"/>
      </w:tabs>
      <w:spacing w:after="60"/>
    </w:pPr>
    <w:rPr>
      <w:caps w:val="0"/>
      <w:sz w:val="20"/>
    </w:rPr>
  </w:style>
  <w:style w:type="paragraph" w:customStyle="1" w:styleId="Titel1">
    <w:name w:val="Titel1"/>
    <w:basedOn w:val="berschriftH1"/>
    <w:qFormat/>
    <w:rsid w:val="0012653A"/>
    <w:pPr>
      <w:spacing w:after="120"/>
      <w:contextualSpacing w:val="0"/>
    </w:pPr>
    <w:rPr>
      <w:rFonts w:asciiTheme="minorHAnsi" w:hAnsiTheme="minorHAnsi"/>
      <w:b/>
      <w:color w:val="75A11D" w:themeColor="text2"/>
    </w:rPr>
  </w:style>
  <w:style w:type="paragraph" w:customStyle="1" w:styleId="berschriftH2">
    <w:name w:val="Überschrift H2"/>
    <w:link w:val="berschriftH2Zchn"/>
    <w:rsid w:val="00EC6C07"/>
    <w:pPr>
      <w:spacing w:before="280" w:after="280" w:line="560" w:lineRule="exact"/>
    </w:pPr>
    <w:rPr>
      <w:rFonts w:ascii="Calibri" w:hAnsi="Calibri"/>
      <w:color w:val="CE3415"/>
      <w:sz w:val="28"/>
      <w:szCs w:val="28"/>
      <w:lang w:val="de-DE"/>
    </w:rPr>
  </w:style>
  <w:style w:type="paragraph" w:customStyle="1" w:styleId="EinfAbs">
    <w:name w:val="[Einf. Abs.]"/>
    <w:basedOn w:val="Norml"/>
    <w:uiPriority w:val="99"/>
    <w:rsid w:val="005761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character" w:customStyle="1" w:styleId="berschriftH2Zchn">
    <w:name w:val="Überschrift H2 Zchn"/>
    <w:basedOn w:val="Bekezdsalapbettpusa"/>
    <w:link w:val="berschriftH2"/>
    <w:rsid w:val="00EC6C07"/>
    <w:rPr>
      <w:rFonts w:ascii="Calibri" w:hAnsi="Calibri"/>
      <w:color w:val="CE3415"/>
      <w:sz w:val="28"/>
      <w:szCs w:val="28"/>
      <w:lang w:val="de-DE"/>
    </w:rPr>
  </w:style>
  <w:style w:type="paragraph" w:customStyle="1" w:styleId="Aufzhlung">
    <w:name w:val="Aufzählung"/>
    <w:basedOn w:val="Listaszerbekezds"/>
    <w:link w:val="AufzhlungZchn"/>
    <w:rsid w:val="00200434"/>
    <w:pPr>
      <w:numPr>
        <w:numId w:val="1"/>
      </w:numPr>
      <w:spacing w:after="200" w:line="288" w:lineRule="auto"/>
      <w:ind w:left="357" w:hanging="357"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5366D9"/>
    <w:rPr>
      <w:sz w:val="20"/>
      <w:szCs w:val="20"/>
      <w:lang w:val="de-DE"/>
    </w:rPr>
  </w:style>
  <w:style w:type="character" w:customStyle="1" w:styleId="AufzhlungZchn">
    <w:name w:val="Aufzählung Zchn"/>
    <w:basedOn w:val="ListaszerbekezdsChar"/>
    <w:link w:val="Aufzhlung"/>
    <w:rsid w:val="00200434"/>
    <w:rPr>
      <w:sz w:val="20"/>
      <w:szCs w:val="20"/>
      <w:lang w:val="de-DE"/>
    </w:rPr>
  </w:style>
  <w:style w:type="paragraph" w:customStyle="1" w:styleId="StandardText">
    <w:name w:val="Standard Text"/>
    <w:basedOn w:val="Norml"/>
    <w:link w:val="StandardTextZchn"/>
    <w:qFormat/>
    <w:rsid w:val="000B2433"/>
    <w:pPr>
      <w:spacing w:after="120" w:line="264" w:lineRule="auto"/>
    </w:pPr>
    <w:rPr>
      <w:color w:val="474747" w:themeColor="text1"/>
      <w:sz w:val="20"/>
    </w:rPr>
  </w:style>
  <w:style w:type="character" w:customStyle="1" w:styleId="StandardTextZchn">
    <w:name w:val="Standard Text Zchn"/>
    <w:basedOn w:val="Bekezdsalapbettpusa"/>
    <w:link w:val="StandardText"/>
    <w:rsid w:val="000B2433"/>
    <w:rPr>
      <w:color w:val="474747" w:themeColor="text1"/>
      <w:sz w:val="20"/>
      <w:lang w:val="en-GB"/>
    </w:rPr>
  </w:style>
  <w:style w:type="paragraph" w:customStyle="1" w:styleId="Haupttitel">
    <w:name w:val="Haupttitel"/>
    <w:basedOn w:val="Norml"/>
    <w:link w:val="HaupttitelZchn"/>
    <w:rsid w:val="0045777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z w:val="54"/>
      <w:szCs w:val="54"/>
      <w:u w:val="single" w:color="CE3415"/>
      <w:lang w:val="de-DE"/>
    </w:rPr>
  </w:style>
  <w:style w:type="character" w:customStyle="1" w:styleId="Cmsor1Char">
    <w:name w:val="Címsor 1 Char"/>
    <w:basedOn w:val="Bekezdsalapbettpusa"/>
    <w:link w:val="Cmsor1"/>
    <w:uiPriority w:val="9"/>
    <w:rsid w:val="00A91F18"/>
    <w:rPr>
      <w:rFonts w:cstheme="majorBidi"/>
      <w:b/>
      <w:bCs/>
      <w:color w:val="474747" w:themeColor="text1"/>
      <w:sz w:val="24"/>
      <w:szCs w:val="28"/>
      <w:lang w:val="de-DE"/>
    </w:rPr>
  </w:style>
  <w:style w:type="character" w:customStyle="1" w:styleId="HaupttitelZchn">
    <w:name w:val="Haupttitel Zchn"/>
    <w:basedOn w:val="Bekezdsalapbettpusa"/>
    <w:link w:val="Haupttitel"/>
    <w:rsid w:val="00457773"/>
    <w:rPr>
      <w:rFonts w:ascii="Calibri" w:hAnsi="Calibri" w:cs="Calibri"/>
      <w:color w:val="000000"/>
      <w:sz w:val="54"/>
      <w:szCs w:val="54"/>
      <w:u w:val="single" w:color="CE3415"/>
      <w:lang w:val="de-DE"/>
    </w:rPr>
  </w:style>
  <w:style w:type="paragraph" w:styleId="Tartalomjegyzkcmsora">
    <w:name w:val="TOC Heading"/>
    <w:basedOn w:val="Cmsor1"/>
    <w:next w:val="Norml"/>
    <w:uiPriority w:val="39"/>
    <w:unhideWhenUsed/>
    <w:rsid w:val="00144C6C"/>
    <w:pPr>
      <w:outlineLvl w:val="9"/>
    </w:pPr>
    <w:rPr>
      <w:lang w:eastAsia="de-A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C6C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356A53"/>
    <w:rPr>
      <w:rFonts w:cstheme="majorBidi"/>
      <w:bCs/>
      <w:color w:val="BF8F00" w:themeColor="accent2" w:themeShade="BF"/>
      <w:szCs w:val="28"/>
      <w:lang w:val="de-DE"/>
    </w:rPr>
  </w:style>
  <w:style w:type="character" w:customStyle="1" w:styleId="Cmsor3Char">
    <w:name w:val="Címsor 3 Char"/>
    <w:basedOn w:val="Bekezdsalapbettpusa"/>
    <w:link w:val="Cmsor3"/>
    <w:uiPriority w:val="9"/>
    <w:rsid w:val="0027111D"/>
    <w:rPr>
      <w:color w:val="CE3415"/>
      <w:sz w:val="24"/>
      <w:szCs w:val="24"/>
      <w:lang w:val="de-DE"/>
    </w:rPr>
  </w:style>
  <w:style w:type="paragraph" w:styleId="Lbjegyzetszveg">
    <w:name w:val="footnote text"/>
    <w:basedOn w:val="Norml"/>
    <w:link w:val="LbjegyzetszvegChar"/>
    <w:uiPriority w:val="99"/>
    <w:semiHidden/>
    <w:unhideWhenUsed/>
    <w:qFormat/>
    <w:rsid w:val="00B33B38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33B38"/>
    <w:rPr>
      <w:sz w:val="16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E285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6E2854"/>
    <w:rPr>
      <w:color w:val="75A11D" w:themeColor="hyperlink"/>
      <w:u w:val="single"/>
    </w:rPr>
  </w:style>
  <w:style w:type="character" w:styleId="Kiemels2">
    <w:name w:val="Strong"/>
    <w:basedOn w:val="Bekezdsalapbettpusa"/>
    <w:uiPriority w:val="22"/>
    <w:rsid w:val="00171E0F"/>
    <w:rPr>
      <w:b/>
      <w:bCs/>
    </w:rPr>
  </w:style>
  <w:style w:type="paragraph" w:styleId="Kpalrs">
    <w:name w:val="caption"/>
    <w:basedOn w:val="Norml"/>
    <w:next w:val="Norml"/>
    <w:uiPriority w:val="35"/>
    <w:unhideWhenUsed/>
    <w:rsid w:val="00E02B13"/>
    <w:pPr>
      <w:spacing w:after="120" w:line="240" w:lineRule="auto"/>
    </w:pPr>
    <w:rPr>
      <w:bCs/>
      <w:sz w:val="18"/>
      <w:szCs w:val="18"/>
    </w:rPr>
  </w:style>
  <w:style w:type="paragraph" w:styleId="brajegyzk">
    <w:name w:val="table of figures"/>
    <w:basedOn w:val="Norml"/>
    <w:next w:val="Norml"/>
    <w:uiPriority w:val="99"/>
    <w:unhideWhenUsed/>
    <w:rsid w:val="000A6498"/>
    <w:pPr>
      <w:spacing w:after="0"/>
    </w:pPr>
  </w:style>
  <w:style w:type="table" w:styleId="Rcsostblzat">
    <w:name w:val="Table Grid"/>
    <w:basedOn w:val="Normltblzat"/>
    <w:uiPriority w:val="59"/>
    <w:rsid w:val="0065136E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zepeslista21jellszn">
    <w:name w:val="Medium List 2 Accent 1"/>
    <w:basedOn w:val="Normltblzat"/>
    <w:uiPriority w:val="66"/>
    <w:rsid w:val="00F6327D"/>
    <w:pPr>
      <w:spacing w:after="0" w:line="240" w:lineRule="auto"/>
    </w:pPr>
    <w:rPr>
      <w:rFonts w:asciiTheme="majorHAnsi" w:eastAsiaTheme="majorEastAsia" w:hAnsiTheme="majorHAnsi" w:cstheme="majorBidi"/>
      <w:color w:val="474747" w:themeColor="text1"/>
      <w:lang w:eastAsia="de-AT"/>
    </w:rPr>
    <w:tblPr>
      <w:tblStyleRowBandSize w:val="1"/>
      <w:tblStyleColBandSize w:val="1"/>
      <w:tblBorders>
        <w:top w:val="single" w:sz="8" w:space="0" w:color="BEC800" w:themeColor="accent1"/>
        <w:left w:val="single" w:sz="8" w:space="0" w:color="BEC800" w:themeColor="accent1"/>
        <w:bottom w:val="single" w:sz="8" w:space="0" w:color="BEC800" w:themeColor="accent1"/>
        <w:right w:val="single" w:sz="8" w:space="0" w:color="BEC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C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C8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C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C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F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F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zneslista4jellszn">
    <w:name w:val="Colorful List Accent 4"/>
    <w:basedOn w:val="Normltblzat"/>
    <w:uiPriority w:val="72"/>
    <w:rsid w:val="00334259"/>
    <w:pPr>
      <w:spacing w:after="0" w:line="240" w:lineRule="auto"/>
    </w:pPr>
    <w:rPr>
      <w:color w:val="474747" w:themeColor="text1"/>
    </w:rPr>
    <w:tblPr>
      <w:tblStyleRowBandSize w:val="1"/>
      <w:tblStyleColBandSize w:val="1"/>
    </w:tblPr>
    <w:tcPr>
      <w:shd w:val="clear" w:color="auto" w:fill="FCE9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674F" w:themeFill="accent3" w:themeFillShade="CC"/>
      </w:tcPr>
    </w:tblStylePr>
    <w:tblStylePr w:type="lastRow">
      <w:rPr>
        <w:b/>
        <w:bCs/>
        <w:color w:val="80674F" w:themeColor="accent3" w:themeShade="CC"/>
      </w:rPr>
      <w:tblPr/>
      <w:tcPr>
        <w:tcBorders>
          <w:top w:val="single" w:sz="12" w:space="0" w:color="4747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8C1" w:themeFill="accent4" w:themeFillTint="3F"/>
      </w:tcPr>
    </w:tblStylePr>
    <w:tblStylePr w:type="band1Horz">
      <w:tblPr/>
      <w:tcPr>
        <w:shd w:val="clear" w:color="auto" w:fill="F8D3CD" w:themeFill="accent4" w:themeFillTint="33"/>
      </w:tcPr>
    </w:tblStylePr>
  </w:style>
  <w:style w:type="table" w:styleId="Szneslista">
    <w:name w:val="Colorful List"/>
    <w:basedOn w:val="Normltblzat"/>
    <w:uiPriority w:val="72"/>
    <w:rsid w:val="00334259"/>
    <w:pPr>
      <w:spacing w:after="0" w:line="240" w:lineRule="auto"/>
    </w:pPr>
    <w:rPr>
      <w:color w:val="474747" w:themeColor="text1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2" w:themeFillShade="CC"/>
      </w:tcPr>
    </w:tblStylePr>
    <w:tblStylePr w:type="lastRow">
      <w:rPr>
        <w:b/>
        <w:bCs/>
        <w:color w:val="CC9900" w:themeColor="accent2" w:themeShade="CC"/>
      </w:rPr>
      <w:tblPr/>
      <w:tcPr>
        <w:tcBorders>
          <w:top w:val="single" w:sz="12" w:space="0" w:color="4747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shd w:val="clear" w:color="auto" w:fill="DADADA" w:themeFill="text1" w:themeFillTint="33"/>
      </w:tcPr>
    </w:tblStylePr>
  </w:style>
  <w:style w:type="paragraph" w:customStyle="1" w:styleId="Tabelle">
    <w:name w:val="Tabelle"/>
    <w:basedOn w:val="Norml"/>
    <w:link w:val="TabelleZchn"/>
    <w:rsid w:val="00D7411F"/>
    <w:pPr>
      <w:spacing w:after="0" w:line="240" w:lineRule="auto"/>
    </w:pPr>
    <w:rPr>
      <w:rFonts w:ascii="Calibri" w:hAnsi="Calibri" w:cs="Calibri"/>
      <w:b/>
      <w:bCs/>
      <w:color w:val="FFFFFF" w:themeColor="background1"/>
      <w:sz w:val="18"/>
      <w:szCs w:val="18"/>
      <w:lang w:val="de-DE"/>
    </w:rPr>
  </w:style>
  <w:style w:type="character" w:customStyle="1" w:styleId="TabelleZchn">
    <w:name w:val="Tabelle Zchn"/>
    <w:basedOn w:val="Bekezdsalapbettpusa"/>
    <w:link w:val="Tabelle"/>
    <w:rsid w:val="00D7411F"/>
    <w:rPr>
      <w:rFonts w:ascii="Calibri" w:hAnsi="Calibri" w:cs="Calibri"/>
      <w:b/>
      <w:bCs/>
      <w:color w:val="FFFFFF" w:themeColor="background1"/>
      <w:sz w:val="18"/>
      <w:szCs w:val="18"/>
      <w:lang w:val="de-DE"/>
    </w:rPr>
  </w:style>
  <w:style w:type="table" w:styleId="Vilgostnus">
    <w:name w:val="Light Shading"/>
    <w:basedOn w:val="Normltblzat"/>
    <w:uiPriority w:val="60"/>
    <w:rsid w:val="00A67830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character" w:customStyle="1" w:styleId="TJ1Char">
    <w:name w:val="TJ 1 Char"/>
    <w:basedOn w:val="Bekezdsalapbettpusa"/>
    <w:link w:val="TJ1"/>
    <w:uiPriority w:val="39"/>
    <w:rsid w:val="00CD5580"/>
    <w:rPr>
      <w:rFonts w:ascii="Calibri" w:eastAsia="Times New Roman" w:hAnsi="Calibri" w:cs="Times New Roman"/>
      <w:caps/>
      <w:noProof/>
      <w:sz w:val="26"/>
      <w:szCs w:val="20"/>
      <w:lang w:eastAsia="de-AT"/>
    </w:rPr>
  </w:style>
  <w:style w:type="table" w:styleId="Vilgosrnykols5jellszn">
    <w:name w:val="Light Shading Accent 5"/>
    <w:basedOn w:val="Normltblzat"/>
    <w:uiPriority w:val="60"/>
    <w:rsid w:val="00ED1187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Szneslista6jellszn">
    <w:name w:val="Colorful List Accent 6"/>
    <w:basedOn w:val="Normltblzat"/>
    <w:uiPriority w:val="72"/>
    <w:rsid w:val="00ED1187"/>
    <w:pPr>
      <w:spacing w:after="0" w:line="240" w:lineRule="auto"/>
    </w:pPr>
    <w:rPr>
      <w:color w:val="474747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4747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Szneslista3jellszn">
    <w:name w:val="Colorful List Accent 3"/>
    <w:basedOn w:val="Normltblzat"/>
    <w:uiPriority w:val="72"/>
    <w:rsid w:val="00ED1187"/>
    <w:pPr>
      <w:spacing w:after="0" w:line="240" w:lineRule="auto"/>
    </w:pPr>
    <w:rPr>
      <w:color w:val="474747" w:themeColor="text1"/>
    </w:rPr>
    <w:tblPr>
      <w:tblStyleRowBandSize w:val="1"/>
      <w:tblStyleColBandSize w:val="1"/>
    </w:tblPr>
    <w:tcPr>
      <w:shd w:val="clear" w:color="auto" w:fill="F5F2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2714" w:themeFill="accent4" w:themeFillShade="CC"/>
      </w:tcPr>
    </w:tblStylePr>
    <w:tblStylePr w:type="lastRow">
      <w:rPr>
        <w:b/>
        <w:bCs/>
        <w:color w:val="A42714" w:themeColor="accent4" w:themeShade="CC"/>
      </w:rPr>
      <w:tblPr/>
      <w:tcPr>
        <w:tcBorders>
          <w:top w:val="single" w:sz="12" w:space="0" w:color="4747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FD8" w:themeFill="accent3" w:themeFillTint="3F"/>
      </w:tcPr>
    </w:tblStylePr>
    <w:tblStylePr w:type="band1Horz">
      <w:tblPr/>
      <w:tcPr>
        <w:shd w:val="clear" w:color="auto" w:fill="ECE5E0" w:themeFill="accent3" w:themeFillTint="33"/>
      </w:tcPr>
    </w:tblStylePr>
  </w:style>
  <w:style w:type="table" w:customStyle="1" w:styleId="AustrianEnergy">
    <w:name w:val="AustrianEnergy"/>
    <w:basedOn w:val="Normltblzat"/>
    <w:uiPriority w:val="99"/>
    <w:rsid w:val="00AC4558"/>
    <w:pPr>
      <w:spacing w:after="0" w:line="240" w:lineRule="auto"/>
    </w:pPr>
    <w:rPr>
      <w:rFonts w:ascii="Calibri" w:hAnsi="Calibri"/>
      <w:sz w:val="24"/>
      <w:szCs w:val="24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wordWrap/>
        <w:spacing w:beforeLines="0" w:before="120" w:beforeAutospacing="0" w:afterLines="0" w:after="120" w:afterAutospacing="0"/>
      </w:pPr>
      <w:rPr>
        <w:rFonts w:ascii="Calibri" w:hAnsi="Calibri"/>
        <w:color w:val="FFFFFF" w:themeColor="background1"/>
        <w:sz w:val="18"/>
      </w:rPr>
      <w:tblPr/>
      <w:tcPr>
        <w:shd w:val="clear" w:color="auto" w:fill="CE3415"/>
      </w:tcPr>
    </w:tblStylePr>
    <w:tblStylePr w:type="lastRow">
      <w:pPr>
        <w:wordWrap/>
        <w:spacing w:beforeLines="0" w:before="120" w:beforeAutospacing="0" w:afterLines="0" w:after="120" w:afterAutospacing="0"/>
      </w:pPr>
      <w:rPr>
        <w:rFonts w:ascii="Calibri" w:hAnsi="Calibri"/>
        <w:color w:val="474747" w:themeColor="text1"/>
        <w:sz w:val="18"/>
      </w:rPr>
      <w:tblPr/>
      <w:tcPr>
        <w:shd w:val="clear" w:color="auto" w:fill="F2F2F2"/>
      </w:tcPr>
    </w:tblStylePr>
    <w:tblStylePr w:type="firstCol">
      <w:rPr>
        <w:rFonts w:ascii="Calibri" w:hAnsi="Calibri"/>
        <w:color w:val="474747" w:themeColor="text1"/>
        <w:sz w:val="18"/>
      </w:rPr>
      <w:tblPr/>
      <w:tcPr>
        <w:shd w:val="clear" w:color="auto" w:fill="F9E3D8"/>
      </w:tcPr>
    </w:tblStylePr>
    <w:tblStylePr w:type="lastCol">
      <w:rPr>
        <w:rFonts w:ascii="Calibri" w:hAnsi="Calibri"/>
        <w:color w:val="474747" w:themeColor="text1"/>
        <w:sz w:val="18"/>
      </w:rPr>
      <w:tblPr/>
      <w:tcPr>
        <w:shd w:val="clear" w:color="auto" w:fill="F9E3D8"/>
      </w:tcPr>
    </w:tblStylePr>
    <w:tblStylePr w:type="band1Horz">
      <w:pPr>
        <w:wordWrap/>
        <w:spacing w:beforeLines="0" w:before="120" w:beforeAutospacing="0" w:afterLines="0" w:after="120" w:afterAutospacing="0"/>
      </w:pPr>
      <w:rPr>
        <w:rFonts w:ascii="Calibri" w:hAnsi="Calibri"/>
        <w:sz w:val="18"/>
      </w:rPr>
    </w:tblStylePr>
    <w:tblStylePr w:type="band2Horz">
      <w:pPr>
        <w:wordWrap/>
        <w:spacing w:beforeLines="0" w:before="120" w:beforeAutospacing="0" w:afterLines="0" w:after="120" w:afterAutospacing="0"/>
      </w:pPr>
      <w:rPr>
        <w:rFonts w:ascii="Calibri" w:hAnsi="Calibri"/>
        <w:sz w:val="18"/>
      </w:rPr>
      <w:tblPr/>
      <w:tcPr>
        <w:shd w:val="clear" w:color="auto" w:fill="F2F2F2"/>
      </w:tcPr>
    </w:tblStylePr>
  </w:style>
  <w:style w:type="character" w:customStyle="1" w:styleId="Cmsor4Char">
    <w:name w:val="Címsor 4 Char"/>
    <w:basedOn w:val="Bekezdsalapbettpusa"/>
    <w:link w:val="Cmsor4"/>
    <w:uiPriority w:val="9"/>
    <w:rsid w:val="0027111D"/>
    <w:rPr>
      <w:color w:val="CE3415"/>
      <w:sz w:val="24"/>
      <w:szCs w:val="24"/>
      <w:lang w:val="de-DE"/>
    </w:rPr>
  </w:style>
  <w:style w:type="character" w:customStyle="1" w:styleId="Cmsor5Char">
    <w:name w:val="Címsor 5 Char"/>
    <w:basedOn w:val="Bekezdsalapbettpusa"/>
    <w:link w:val="Cmsor5"/>
    <w:uiPriority w:val="9"/>
    <w:rsid w:val="0027111D"/>
    <w:rPr>
      <w:color w:val="CE3415"/>
      <w:sz w:val="20"/>
      <w:szCs w:val="20"/>
      <w:lang w:val="de-DE"/>
    </w:rPr>
  </w:style>
  <w:style w:type="character" w:customStyle="1" w:styleId="Cmsor6Char">
    <w:name w:val="Címsor 6 Char"/>
    <w:basedOn w:val="Bekezdsalapbettpusa"/>
    <w:link w:val="Cmsor6"/>
    <w:uiPriority w:val="9"/>
    <w:rsid w:val="00B4733F"/>
    <w:rPr>
      <w:sz w:val="20"/>
      <w:szCs w:val="20"/>
      <w:lang w:val="de-DE"/>
    </w:rPr>
  </w:style>
  <w:style w:type="paragraph" w:customStyle="1" w:styleId="Haupttitel2">
    <w:name w:val="Haupttitel2"/>
    <w:basedOn w:val="Haupttitel"/>
    <w:link w:val="Haupttitel2Zchn"/>
    <w:rsid w:val="005840C2"/>
    <w:pPr>
      <w:spacing w:before="240"/>
    </w:pPr>
    <w:rPr>
      <w:sz w:val="24"/>
      <w:szCs w:val="24"/>
      <w:u w:val="none"/>
    </w:rPr>
  </w:style>
  <w:style w:type="character" w:customStyle="1" w:styleId="Haupttitel2Zchn">
    <w:name w:val="Haupttitel2 Zchn"/>
    <w:basedOn w:val="HaupttitelZchn"/>
    <w:link w:val="Haupttitel2"/>
    <w:rsid w:val="005840C2"/>
    <w:rPr>
      <w:rFonts w:ascii="Calibri" w:hAnsi="Calibri" w:cs="Calibri"/>
      <w:color w:val="000000"/>
      <w:sz w:val="24"/>
      <w:szCs w:val="24"/>
      <w:u w:val="single" w:color="CE3415"/>
      <w:lang w:val="de-DE"/>
    </w:rPr>
  </w:style>
  <w:style w:type="character" w:styleId="Jegyzethivatkozs">
    <w:name w:val="annotation reference"/>
    <w:basedOn w:val="Bekezdsalapbettpusa"/>
    <w:uiPriority w:val="99"/>
    <w:semiHidden/>
    <w:unhideWhenUsed/>
    <w:rsid w:val="008663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6637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6637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663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66371"/>
    <w:rPr>
      <w:b/>
      <w:bCs/>
      <w:sz w:val="20"/>
      <w:szCs w:val="20"/>
    </w:rPr>
  </w:style>
  <w:style w:type="table" w:styleId="Vilgosrnykols2jellszn">
    <w:name w:val="Light Shading Accent 2"/>
    <w:basedOn w:val="Normltblzat"/>
    <w:uiPriority w:val="60"/>
    <w:rsid w:val="00362CA4"/>
    <w:pPr>
      <w:spacing w:after="0" w:line="240" w:lineRule="auto"/>
    </w:pPr>
    <w:rPr>
      <w:color w:val="BF8F00" w:themeColor="accent2" w:themeShade="BF"/>
    </w:rPr>
    <w:tblPr>
      <w:tblStyleRowBandSize w:val="1"/>
      <w:tblStyleColBandSize w:val="1"/>
      <w:tblBorders>
        <w:top w:val="single" w:sz="8" w:space="0" w:color="FFC000" w:themeColor="accent2"/>
        <w:bottom w:val="single" w:sz="8" w:space="0" w:color="FFC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2"/>
          <w:left w:val="nil"/>
          <w:bottom w:val="single" w:sz="8" w:space="0" w:color="FFC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2"/>
          <w:left w:val="nil"/>
          <w:bottom w:val="single" w:sz="8" w:space="0" w:color="FFC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</w:style>
  <w:style w:type="table" w:styleId="Vilgoslista1jellszn">
    <w:name w:val="Light List Accent 1"/>
    <w:basedOn w:val="Normltblzat"/>
    <w:uiPriority w:val="61"/>
    <w:rsid w:val="00362CA4"/>
    <w:pPr>
      <w:spacing w:after="0" w:line="240" w:lineRule="auto"/>
    </w:pPr>
    <w:tblPr>
      <w:tblStyleRowBandSize w:val="1"/>
      <w:tblStyleColBandSize w:val="1"/>
      <w:tblBorders>
        <w:top w:val="single" w:sz="8" w:space="0" w:color="BEC800" w:themeColor="accent1"/>
        <w:left w:val="single" w:sz="8" w:space="0" w:color="BEC800" w:themeColor="accent1"/>
        <w:bottom w:val="single" w:sz="8" w:space="0" w:color="BEC800" w:themeColor="accent1"/>
        <w:right w:val="single" w:sz="8" w:space="0" w:color="BEC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C800" w:themeColor="accent1"/>
          <w:left w:val="single" w:sz="8" w:space="0" w:color="BEC800" w:themeColor="accent1"/>
          <w:bottom w:val="single" w:sz="8" w:space="0" w:color="BEC800" w:themeColor="accent1"/>
          <w:right w:val="single" w:sz="8" w:space="0" w:color="BE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C800" w:themeColor="accent1"/>
          <w:left w:val="single" w:sz="8" w:space="0" w:color="BEC800" w:themeColor="accent1"/>
          <w:bottom w:val="single" w:sz="8" w:space="0" w:color="BEC800" w:themeColor="accent1"/>
          <w:right w:val="single" w:sz="8" w:space="0" w:color="BEC800" w:themeColor="accent1"/>
        </w:tcBorders>
      </w:tcPr>
    </w:tblStylePr>
    <w:tblStylePr w:type="band1Horz">
      <w:tblPr/>
      <w:tcPr>
        <w:tcBorders>
          <w:top w:val="single" w:sz="8" w:space="0" w:color="BEC800" w:themeColor="accent1"/>
          <w:left w:val="single" w:sz="8" w:space="0" w:color="BEC800" w:themeColor="accent1"/>
          <w:bottom w:val="single" w:sz="8" w:space="0" w:color="BEC800" w:themeColor="accent1"/>
          <w:right w:val="single" w:sz="8" w:space="0" w:color="BEC800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362CA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2"/>
        <w:left w:val="single" w:sz="8" w:space="0" w:color="FFC000" w:themeColor="accent2"/>
        <w:bottom w:val="single" w:sz="8" w:space="0" w:color="FFC000" w:themeColor="accent2"/>
        <w:right w:val="single" w:sz="8" w:space="0" w:color="FFC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  <w:tblStylePr w:type="band1Horz"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</w:style>
  <w:style w:type="table" w:customStyle="1" w:styleId="Formatvorlage1">
    <w:name w:val="Formatvorlage1"/>
    <w:basedOn w:val="Sznesrnykols5jellszn"/>
    <w:uiPriority w:val="99"/>
    <w:rsid w:val="001B2329"/>
    <w:tblPr/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474747" w:themeColor="text1"/>
      </w:rPr>
    </w:tblStylePr>
    <w:tblStylePr w:type="nwCell">
      <w:rPr>
        <w:color w:val="474747" w:themeColor="text1"/>
      </w:rPr>
    </w:tblStylePr>
  </w:style>
  <w:style w:type="character" w:styleId="Finomkiemels">
    <w:name w:val="Subtle Emphasis"/>
    <w:basedOn w:val="Bekezdsalapbettpusa"/>
    <w:uiPriority w:val="19"/>
    <w:rsid w:val="00691DC7"/>
    <w:rPr>
      <w:i/>
      <w:iCs/>
      <w:color w:val="A3A3A3" w:themeColor="text1" w:themeTint="7F"/>
    </w:rPr>
  </w:style>
  <w:style w:type="table" w:styleId="Sznesrnykols5jellszn">
    <w:name w:val="Colorful Shading Accent 5"/>
    <w:basedOn w:val="Normltblzat"/>
    <w:uiPriority w:val="71"/>
    <w:rsid w:val="001B2329"/>
    <w:pPr>
      <w:spacing w:after="0" w:line="240" w:lineRule="auto"/>
    </w:pPr>
    <w:rPr>
      <w:color w:val="474747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474747" w:themeColor="text1"/>
      </w:rPr>
    </w:tblStylePr>
    <w:tblStylePr w:type="nwCell">
      <w:rPr>
        <w:color w:val="474747" w:themeColor="text1"/>
      </w:rPr>
    </w:tblStylePr>
  </w:style>
  <w:style w:type="character" w:styleId="Erskiemels">
    <w:name w:val="Intense Emphasis"/>
    <w:basedOn w:val="Bekezdsalapbettpusa"/>
    <w:uiPriority w:val="21"/>
    <w:rsid w:val="00691DC7"/>
    <w:rPr>
      <w:b/>
      <w:bCs/>
      <w:i/>
      <w:iCs/>
      <w:color w:val="BEC800" w:themeColor="accent1"/>
    </w:rPr>
  </w:style>
  <w:style w:type="paragraph" w:styleId="Alcm">
    <w:name w:val="Subtitle"/>
    <w:aliases w:val="Sub title"/>
    <w:basedOn w:val="Haupttitel2"/>
    <w:next w:val="Norml"/>
    <w:link w:val="AlcmChar"/>
    <w:uiPriority w:val="11"/>
    <w:qFormat/>
    <w:rsid w:val="0012653A"/>
    <w:pPr>
      <w:spacing w:before="0" w:after="60" w:line="264" w:lineRule="auto"/>
    </w:pPr>
    <w:rPr>
      <w:b/>
      <w:color w:val="474747" w:themeColor="text1"/>
      <w:sz w:val="22"/>
    </w:rPr>
  </w:style>
  <w:style w:type="character" w:customStyle="1" w:styleId="AlcmChar">
    <w:name w:val="Alcím Char"/>
    <w:aliases w:val="Sub title Char"/>
    <w:basedOn w:val="Bekezdsalapbettpusa"/>
    <w:link w:val="Alcm"/>
    <w:uiPriority w:val="11"/>
    <w:rsid w:val="0012653A"/>
    <w:rPr>
      <w:rFonts w:ascii="Calibri" w:hAnsi="Calibri" w:cs="Calibri"/>
      <w:b/>
      <w:color w:val="474747" w:themeColor="text1"/>
      <w:szCs w:val="24"/>
      <w:u w:color="CE3415"/>
      <w:lang w:val="de-DE"/>
    </w:rPr>
  </w:style>
  <w:style w:type="paragraph" w:styleId="Nincstrkz">
    <w:name w:val="No Spacing"/>
    <w:uiPriority w:val="1"/>
    <w:rsid w:val="00691DC7"/>
    <w:pPr>
      <w:spacing w:after="0" w:line="240" w:lineRule="auto"/>
    </w:pPr>
  </w:style>
  <w:style w:type="character" w:customStyle="1" w:styleId="Cmsor7Char">
    <w:name w:val="Címsor 7 Char"/>
    <w:basedOn w:val="Bekezdsalapbettpusa"/>
    <w:link w:val="Cmsor7"/>
    <w:uiPriority w:val="9"/>
    <w:rsid w:val="001132FD"/>
    <w:rPr>
      <w:rFonts w:asciiTheme="majorHAnsi" w:eastAsiaTheme="majorEastAsia" w:hAnsiTheme="majorHAnsi" w:cstheme="majorBidi"/>
      <w:i/>
      <w:iCs/>
      <w:color w:val="757575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1132FD"/>
    <w:rPr>
      <w:rFonts w:asciiTheme="majorHAnsi" w:eastAsiaTheme="majorEastAsia" w:hAnsiTheme="majorHAnsi" w:cstheme="majorBidi"/>
      <w:color w:val="757575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1132FD"/>
    <w:rPr>
      <w:rFonts w:asciiTheme="majorHAnsi" w:eastAsiaTheme="majorEastAsia" w:hAnsiTheme="majorHAnsi" w:cstheme="majorBidi"/>
      <w:i/>
      <w:iCs/>
      <w:color w:val="757575" w:themeColor="text1" w:themeTint="BF"/>
      <w:sz w:val="20"/>
      <w:szCs w:val="20"/>
    </w:rPr>
  </w:style>
  <w:style w:type="paragraph" w:customStyle="1" w:styleId="Numbers">
    <w:name w:val="Numbers"/>
    <w:basedOn w:val="BulletPoints"/>
    <w:link w:val="NumbersZchn"/>
    <w:qFormat/>
    <w:rsid w:val="000B2433"/>
    <w:pPr>
      <w:numPr>
        <w:numId w:val="4"/>
      </w:numPr>
      <w:ind w:left="425" w:hanging="357"/>
    </w:pPr>
  </w:style>
  <w:style w:type="paragraph" w:customStyle="1" w:styleId="BulletPoints">
    <w:name w:val="Bullet Points"/>
    <w:basedOn w:val="StandardText"/>
    <w:link w:val="BulletPointsZchn"/>
    <w:qFormat/>
    <w:rsid w:val="000B2433"/>
    <w:pPr>
      <w:numPr>
        <w:numId w:val="5"/>
      </w:numPr>
      <w:tabs>
        <w:tab w:val="left" w:pos="709"/>
      </w:tabs>
      <w:autoSpaceDE w:val="0"/>
      <w:autoSpaceDN w:val="0"/>
      <w:adjustRightInd w:val="0"/>
      <w:ind w:left="425" w:hanging="357"/>
      <w:textAlignment w:val="center"/>
    </w:pPr>
    <w:rPr>
      <w:rFonts w:ascii="Calibri" w:hAnsi="Calibri" w:cs="Calibri"/>
      <w:szCs w:val="20"/>
      <w:lang w:val="de-DE"/>
    </w:rPr>
  </w:style>
  <w:style w:type="character" w:customStyle="1" w:styleId="NumbersZchn">
    <w:name w:val="Numbers Zchn"/>
    <w:basedOn w:val="AufzhlungZchn"/>
    <w:link w:val="Numbers"/>
    <w:rsid w:val="000B2433"/>
    <w:rPr>
      <w:rFonts w:ascii="Calibri" w:hAnsi="Calibri" w:cs="Calibri"/>
      <w:color w:val="474747" w:themeColor="text1"/>
      <w:sz w:val="20"/>
      <w:szCs w:val="20"/>
      <w:lang w:val="de-DE"/>
    </w:rPr>
  </w:style>
  <w:style w:type="character" w:customStyle="1" w:styleId="BulletPointsZchn">
    <w:name w:val="Bullet Points Zchn"/>
    <w:basedOn w:val="Bekezdsalapbettpusa"/>
    <w:link w:val="BulletPoints"/>
    <w:rsid w:val="000B2433"/>
    <w:rPr>
      <w:rFonts w:ascii="Calibri" w:hAnsi="Calibri" w:cs="Calibri"/>
      <w:color w:val="474747" w:themeColor="text1"/>
      <w:sz w:val="20"/>
      <w:szCs w:val="20"/>
      <w:lang w:val="de-DE"/>
    </w:rPr>
  </w:style>
  <w:style w:type="paragraph" w:customStyle="1" w:styleId="Verzeichnisformatvorlage">
    <w:name w:val="Verzeichnisformatvorlage"/>
    <w:basedOn w:val="TJ2"/>
    <w:link w:val="VerzeichnisformatvorlageZchn"/>
    <w:rsid w:val="0051274C"/>
  </w:style>
  <w:style w:type="paragraph" w:customStyle="1" w:styleId="Footnotes">
    <w:name w:val="Footnotes"/>
    <w:basedOn w:val="Lbjegyzetszveg"/>
    <w:link w:val="FootnotesZchn"/>
    <w:qFormat/>
    <w:rsid w:val="003226EF"/>
    <w:rPr>
      <w:color w:val="474747" w:themeColor="text1"/>
      <w:szCs w:val="16"/>
    </w:rPr>
  </w:style>
  <w:style w:type="character" w:customStyle="1" w:styleId="TJ2Char">
    <w:name w:val="TJ 2 Char"/>
    <w:basedOn w:val="TJ1Char"/>
    <w:link w:val="TJ2"/>
    <w:uiPriority w:val="39"/>
    <w:rsid w:val="0051274C"/>
    <w:rPr>
      <w:rFonts w:ascii="Calibri" w:eastAsia="Times New Roman" w:hAnsi="Calibri" w:cs="Times New Roman"/>
      <w:caps w:val="0"/>
      <w:noProof/>
      <w:sz w:val="20"/>
      <w:szCs w:val="20"/>
      <w:lang w:eastAsia="de-AT"/>
    </w:rPr>
  </w:style>
  <w:style w:type="character" w:customStyle="1" w:styleId="VerzeichnisformatvorlageZchn">
    <w:name w:val="Verzeichnisformatvorlage Zchn"/>
    <w:basedOn w:val="TJ2Char"/>
    <w:link w:val="Verzeichnisformatvorlage"/>
    <w:rsid w:val="0051274C"/>
    <w:rPr>
      <w:rFonts w:ascii="Calibri" w:eastAsia="Times New Roman" w:hAnsi="Calibri" w:cs="Times New Roman"/>
      <w:caps w:val="0"/>
      <w:noProof/>
      <w:sz w:val="20"/>
      <w:szCs w:val="20"/>
      <w:lang w:eastAsia="de-AT"/>
    </w:rPr>
  </w:style>
  <w:style w:type="character" w:customStyle="1" w:styleId="FootnotesZchn">
    <w:name w:val="Footnotes Zchn"/>
    <w:basedOn w:val="LbjegyzetszvegChar"/>
    <w:link w:val="Footnotes"/>
    <w:rsid w:val="003226EF"/>
    <w:rPr>
      <w:color w:val="474747" w:themeColor="text1"/>
      <w:sz w:val="16"/>
      <w:szCs w:val="16"/>
      <w:lang w:val="en-GB"/>
    </w:rPr>
  </w:style>
  <w:style w:type="paragraph" w:styleId="NormlWeb">
    <w:name w:val="Normal (Web)"/>
    <w:basedOn w:val="Norml"/>
    <w:uiPriority w:val="99"/>
    <w:semiHidden/>
    <w:unhideWhenUsed/>
    <w:rsid w:val="006166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paragraph" w:styleId="Vltozat">
    <w:name w:val="Revision"/>
    <w:hidden/>
    <w:uiPriority w:val="99"/>
    <w:semiHidden/>
    <w:rsid w:val="00196721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9A7EAB"/>
    <w:rPr>
      <w:color w:val="BEC800" w:themeColor="followedHyperlink"/>
      <w:u w:val="single"/>
    </w:rPr>
  </w:style>
  <w:style w:type="paragraph" w:styleId="Idzet">
    <w:name w:val="Quote"/>
    <w:aliases w:val="minitext"/>
    <w:basedOn w:val="Norml"/>
    <w:next w:val="Norml"/>
    <w:link w:val="IdzetChar"/>
    <w:uiPriority w:val="29"/>
    <w:qFormat/>
    <w:rsid w:val="0012653A"/>
    <w:pPr>
      <w:spacing w:after="360" w:line="266" w:lineRule="auto"/>
      <w:ind w:right="862"/>
    </w:pPr>
    <w:rPr>
      <w:iCs/>
      <w:color w:val="909090" w:themeColor="text1" w:themeTint="99"/>
      <w:sz w:val="18"/>
    </w:rPr>
  </w:style>
  <w:style w:type="character" w:customStyle="1" w:styleId="IdzetChar">
    <w:name w:val="Idézet Char"/>
    <w:aliases w:val="minitext Char"/>
    <w:basedOn w:val="Bekezdsalapbettpusa"/>
    <w:link w:val="Idzet"/>
    <w:uiPriority w:val="29"/>
    <w:rsid w:val="0012653A"/>
    <w:rPr>
      <w:iCs/>
      <w:color w:val="909090" w:themeColor="text1" w:themeTint="99"/>
      <w:sz w:val="18"/>
    </w:rPr>
  </w:style>
  <w:style w:type="table" w:customStyle="1" w:styleId="HelleSchattierung2">
    <w:name w:val="Helle Schattierung2"/>
    <w:basedOn w:val="Normltblzat"/>
    <w:uiPriority w:val="60"/>
    <w:rsid w:val="004752C3"/>
    <w:pPr>
      <w:spacing w:after="0" w:line="240" w:lineRule="auto"/>
    </w:pPr>
    <w:rPr>
      <w:rFonts w:ascii="Calibri" w:eastAsia="Times New Roman" w:hAnsi="Calibri" w:cs="Times New Roman"/>
      <w:color w:val="353535" w:themeColor="text1" w:themeShade="BF"/>
      <w:sz w:val="20"/>
      <w:szCs w:val="20"/>
      <w:lang w:val="el-GR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customStyle="1" w:styleId="D-FigureSource">
    <w:name w:val="D-FigureSource"/>
    <w:basedOn w:val="Norml"/>
    <w:next w:val="Norml"/>
    <w:link w:val="D-FigureSourceZchn"/>
    <w:qFormat/>
    <w:rsid w:val="004752C3"/>
    <w:pPr>
      <w:keepLines/>
      <w:spacing w:before="180" w:after="120"/>
    </w:pPr>
    <w:rPr>
      <w:rFonts w:eastAsia="Times New Roman" w:cs="Times New Roman"/>
      <w:i/>
      <w:color w:val="474747" w:themeColor="text1"/>
      <w:sz w:val="20"/>
      <w:lang w:val="en-US" w:eastAsia="el-GR"/>
    </w:rPr>
  </w:style>
  <w:style w:type="character" w:customStyle="1" w:styleId="D-FigureSourceZchn">
    <w:name w:val="D-FigureSource Zchn"/>
    <w:basedOn w:val="Bekezdsalapbettpusa"/>
    <w:link w:val="D-FigureSource"/>
    <w:rsid w:val="004752C3"/>
    <w:rPr>
      <w:rFonts w:eastAsia="Times New Roman" w:cs="Times New Roman"/>
      <w:i/>
      <w:color w:val="474747" w:themeColor="text1"/>
      <w:sz w:val="20"/>
      <w:lang w:val="en-US" w:eastAsia="el-GR"/>
    </w:rPr>
  </w:style>
  <w:style w:type="paragraph" w:customStyle="1" w:styleId="D-Table">
    <w:name w:val="D-Table"/>
    <w:basedOn w:val="Norml"/>
    <w:rsid w:val="004752C3"/>
    <w:pPr>
      <w:keepNext/>
      <w:keepLines/>
      <w:spacing w:before="60" w:after="60"/>
    </w:pPr>
    <w:rPr>
      <w:rFonts w:eastAsia="Times New Roman" w:cs="Tahoma"/>
      <w:color w:val="474747" w:themeColor="text1"/>
      <w:sz w:val="18"/>
      <w:lang w:val="en-US" w:eastAsia="el-GR"/>
    </w:rPr>
  </w:style>
  <w:style w:type="paragraph" w:customStyle="1" w:styleId="D-TableCaption">
    <w:name w:val="D-TableCaption"/>
    <w:basedOn w:val="Kpalrs"/>
    <w:link w:val="D-TableCaptionZchn"/>
    <w:qFormat/>
    <w:rsid w:val="004752C3"/>
    <w:pPr>
      <w:keepNext/>
      <w:spacing w:line="276" w:lineRule="auto"/>
      <w:jc w:val="both"/>
    </w:pPr>
    <w:rPr>
      <w:rFonts w:eastAsia="Times New Roman" w:cs="Tahoma"/>
      <w:color w:val="474747" w:themeColor="text1"/>
      <w:sz w:val="20"/>
      <w:lang w:val="en-US" w:eastAsia="el-GR"/>
    </w:rPr>
  </w:style>
  <w:style w:type="character" w:customStyle="1" w:styleId="D-TableCaptionZchn">
    <w:name w:val="D-TableCaption Zchn"/>
    <w:basedOn w:val="Bekezdsalapbettpusa"/>
    <w:link w:val="D-TableCaption"/>
    <w:rsid w:val="004752C3"/>
    <w:rPr>
      <w:rFonts w:eastAsia="Times New Roman" w:cs="Tahoma"/>
      <w:bCs/>
      <w:color w:val="474747" w:themeColor="text1"/>
      <w:sz w:val="20"/>
      <w:szCs w:val="18"/>
      <w:lang w:val="en-US" w:eastAsia="el-GR"/>
    </w:rPr>
  </w:style>
  <w:style w:type="character" w:customStyle="1" w:styleId="Heading1Char">
    <w:name w:val="Heading 1 Char"/>
    <w:basedOn w:val="Bekezdsalapbettpusa"/>
    <w:uiPriority w:val="9"/>
    <w:rsid w:val="00B55DCE"/>
    <w:rPr>
      <w:rFonts w:asciiTheme="majorHAnsi" w:eastAsiaTheme="majorEastAsia" w:hAnsiTheme="majorHAnsi" w:cstheme="majorBidi"/>
      <w:b/>
      <w:bCs/>
      <w:color w:val="8E9500" w:themeColor="accent1" w:themeShade="BF"/>
      <w:sz w:val="28"/>
      <w:szCs w:val="28"/>
      <w:lang w:val="en-US" w:eastAsia="el-GR"/>
    </w:rPr>
  </w:style>
  <w:style w:type="paragraph" w:customStyle="1" w:styleId="FormatvorlageD-TableofContentHeaderCalibri10PtHintergrund1V">
    <w:name w:val="Formatvorlage D-Table_of_Content_Header + Calibri 10 Pt. Hintergrund 1 V..."/>
    <w:basedOn w:val="Norml"/>
    <w:rsid w:val="00B55DCE"/>
    <w:pPr>
      <w:spacing w:before="120" w:after="120"/>
    </w:pPr>
    <w:rPr>
      <w:rFonts w:ascii="Calibri" w:eastAsia="Times New Roman" w:hAnsi="Calibri" w:cs="Times New Roman"/>
      <w:b/>
      <w:bCs/>
      <w:color w:val="FFFFFF" w:themeColor="background1"/>
      <w:sz w:val="20"/>
      <w:szCs w:val="20"/>
      <w:lang w:eastAsia="el-GR"/>
    </w:rPr>
  </w:style>
  <w:style w:type="character" w:styleId="Feloldatlanmegemlts">
    <w:name w:val="Unresolved Mention"/>
    <w:basedOn w:val="Bekezdsalapbettpusa"/>
    <w:uiPriority w:val="99"/>
    <w:semiHidden/>
    <w:unhideWhenUsed/>
    <w:rsid w:val="008F4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04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6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5718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9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5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78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94583">
                                                              <w:marLeft w:val="-300"/>
                                                              <w:marRight w:val="-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5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622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801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53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943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5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8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45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7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5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30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0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6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51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2605">
          <w:marLeft w:val="59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330">
          <w:marLeft w:val="59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228">
          <w:marLeft w:val="59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96420">
      <w:bodyDiv w:val="1"/>
      <w:marLeft w:val="0"/>
      <w:marRight w:val="0"/>
      <w:marTop w:val="0"/>
      <w:marBottom w:val="0"/>
      <w:divBdr>
        <w:top w:val="single" w:sz="18" w:space="0" w:color="333333"/>
        <w:left w:val="none" w:sz="0" w:space="0" w:color="auto"/>
        <w:bottom w:val="none" w:sz="0" w:space="0" w:color="auto"/>
        <w:right w:val="none" w:sz="0" w:space="0" w:color="auto"/>
      </w:divBdr>
      <w:divsChild>
        <w:div w:id="19802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811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33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738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&#233;lda@email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SHAREs">
      <a:dk1>
        <a:srgbClr val="474747"/>
      </a:dk1>
      <a:lt1>
        <a:srgbClr val="FFFFFF"/>
      </a:lt1>
      <a:dk2>
        <a:srgbClr val="75A11D"/>
      </a:dk2>
      <a:lt2>
        <a:srgbClr val="E66400"/>
      </a:lt2>
      <a:accent1>
        <a:srgbClr val="BEC800"/>
      </a:accent1>
      <a:accent2>
        <a:srgbClr val="FFC000"/>
      </a:accent2>
      <a:accent3>
        <a:srgbClr val="A08264"/>
      </a:accent3>
      <a:accent4>
        <a:srgbClr val="CE321A"/>
      </a:accent4>
      <a:accent5>
        <a:srgbClr val="FFFFFF"/>
      </a:accent5>
      <a:accent6>
        <a:srgbClr val="FFFFFF"/>
      </a:accent6>
      <a:hlink>
        <a:srgbClr val="75A11D"/>
      </a:hlink>
      <a:folHlink>
        <a:srgbClr val="BEC8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7E768EF5C48B6F9EF1239557C64" ma:contentTypeVersion="15" ma:contentTypeDescription="Ein neues Dokument erstellen." ma:contentTypeScope="" ma:versionID="cd92113762438860ce88adc5cf6676d5">
  <xsd:schema xmlns:xsd="http://www.w3.org/2001/XMLSchema" xmlns:xs="http://www.w3.org/2001/XMLSchema" xmlns:p="http://schemas.microsoft.com/office/2006/metadata/properties" xmlns:ns2="53df2b50-58d1-42a6-9827-eabe3a05731f" xmlns:ns3="165862f5-3ba3-4ecf-8286-b0051fd7c8e6" targetNamespace="http://schemas.microsoft.com/office/2006/metadata/properties" ma:root="true" ma:fieldsID="518fd1ff9187040b44e0599e9cd3eb63" ns2:_="" ns3:_="">
    <xsd:import namespace="53df2b50-58d1-42a6-9827-eabe3a05731f"/>
    <xsd:import namespace="165862f5-3ba3-4ecf-8286-b0051fd7c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2b50-58d1-42a6-9827-eabe3a057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a4b58a0-9718-4846-9899-380a9c6e2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862f5-3ba3-4ecf-8286-b0051fd7c8e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8d1664-8cd9-47d3-92d0-389e64d7bcbc}" ma:internalName="TaxCatchAll" ma:showField="CatchAllData" ma:web="165862f5-3ba3-4ecf-8286-b0051fd7c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5862f5-3ba3-4ecf-8286-b0051fd7c8e6" xsi:nil="true"/>
    <lcf76f155ced4ddcb4097134ff3c332f xmlns="53df2b50-58d1-42a6-9827-eabe3a0573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8D3D77-2925-4DEC-86F1-F2E324853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92EDE2-D754-4F36-B9A0-8EA1055082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F8BD47-2298-46F6-BCBC-CBEB0E78B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f2b50-58d1-42a6-9827-eabe3a05731f"/>
    <ds:schemaRef ds:uri="165862f5-3ba3-4ecf-8286-b0051fd7c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2BC39D-538C-4BDF-A3A5-9F192D42DC85}">
  <ds:schemaRefs>
    <ds:schemaRef ds:uri="http://schemas.microsoft.com/office/2006/metadata/properties"/>
    <ds:schemaRef ds:uri="http://schemas.microsoft.com/office/infopath/2007/PartnerControls"/>
    <ds:schemaRef ds:uri="165862f5-3ba3-4ecf-8286-b0051fd7c8e6"/>
    <ds:schemaRef ds:uri="53df2b50-58d1-42a6-9827-eabe3a057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640</Words>
  <Characters>4506</Characters>
  <Application>Microsoft Office Word</Application>
  <DocSecurity>0</DocSecurity>
  <Lines>73</Lines>
  <Paragraphs>30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Dolna-Gruber Christoph</dc:creator>
  <cp:lastModifiedBy>Szalkai-Lőrincz Ágnes</cp:lastModifiedBy>
  <cp:revision>25</cp:revision>
  <cp:lastPrinted>2021-09-02T14:17:00Z</cp:lastPrinted>
  <dcterms:created xsi:type="dcterms:W3CDTF">2022-12-15T09:22:00Z</dcterms:created>
  <dcterms:modified xsi:type="dcterms:W3CDTF">2023-01-27T19:05:00Z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0x010100BB8AF7E768EF5C48B6F9EF1239557C64</vt:lpwstr>
  </property>
</Properties>
</file>